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60CDB">
        <w:rPr>
          <w:rFonts w:ascii="Times New Roman" w:hAnsi="Times New Roman" w:cs="Times New Roman"/>
          <w:b/>
          <w:bCs/>
          <w:sz w:val="32"/>
          <w:szCs w:val="32"/>
        </w:rPr>
        <w:t>Report on Inter</w:t>
      </w:r>
      <w:r w:rsidR="006401E9" w:rsidRPr="00960CDB">
        <w:rPr>
          <w:rFonts w:ascii="Times New Roman" w:hAnsi="Times New Roman" w:cs="Times New Roman"/>
          <w:b/>
          <w:bCs/>
          <w:sz w:val="32"/>
          <w:szCs w:val="32"/>
        </w:rPr>
        <w:t>national Seminar on Developing Support S</w:t>
      </w:r>
      <w:r w:rsidRPr="00960CDB">
        <w:rPr>
          <w:rFonts w:ascii="Times New Roman" w:hAnsi="Times New Roman" w:cs="Times New Roman"/>
          <w:b/>
          <w:bCs/>
          <w:sz w:val="32"/>
          <w:szCs w:val="32"/>
        </w:rPr>
        <w:t>ystem for Rural Teachers for ASEAN Countries</w:t>
      </w:r>
    </w:p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0CDB">
        <w:rPr>
          <w:rFonts w:ascii="Times New Roman" w:hAnsi="Times New Roman" w:cs="Times New Roman"/>
          <w:b/>
          <w:bCs/>
          <w:sz w:val="32"/>
          <w:szCs w:val="32"/>
        </w:rPr>
        <w:t>6.11.2077 – 13.11.2017</w:t>
      </w:r>
    </w:p>
    <w:p w:rsidR="003E17A8" w:rsidRPr="00960CDB" w:rsidRDefault="00C25E6D" w:rsidP="00BC44F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0CD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95028E8" wp14:editId="233E1DA8">
            <wp:simplePos x="0" y="0"/>
            <wp:positionH relativeFrom="column">
              <wp:posOffset>2813304</wp:posOffset>
            </wp:positionH>
            <wp:positionV relativeFrom="paragraph">
              <wp:posOffset>374650</wp:posOffset>
            </wp:positionV>
            <wp:extent cx="2305050" cy="1707515"/>
            <wp:effectExtent l="0" t="0" r="0" b="0"/>
            <wp:wrapNone/>
            <wp:docPr id="2" name="Picture 2" descr="C:\Users\Admin\Desktop\china\P71113-11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ina\P71113-11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75" w:rsidRPr="00960C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773F643E" wp14:editId="55F59489">
            <wp:simplePos x="0" y="0"/>
            <wp:positionH relativeFrom="column">
              <wp:posOffset>114300</wp:posOffset>
            </wp:positionH>
            <wp:positionV relativeFrom="paragraph">
              <wp:posOffset>374650</wp:posOffset>
            </wp:positionV>
            <wp:extent cx="2947035" cy="2209800"/>
            <wp:effectExtent l="0" t="0" r="0" b="0"/>
            <wp:wrapNone/>
            <wp:docPr id="5" name="Picture 5" descr="C:\Users\Admin\Downloads\23658658_10210909568638515_51936090663511974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3658658_10210909568638515_519360906635119746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7A8" w:rsidRPr="00960CDB">
        <w:rPr>
          <w:rFonts w:ascii="Times New Roman" w:hAnsi="Times New Roman" w:cs="Times New Roman"/>
          <w:b/>
          <w:bCs/>
          <w:sz w:val="32"/>
          <w:szCs w:val="32"/>
        </w:rPr>
        <w:t>Guilin, China</w:t>
      </w:r>
    </w:p>
    <w:p w:rsidR="003E17A8" w:rsidRPr="00960CDB" w:rsidRDefault="003E17A8" w:rsidP="00BC44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E17A8" w:rsidRPr="00960CDB" w:rsidRDefault="006401E9" w:rsidP="006401E9">
      <w:pPr>
        <w:tabs>
          <w:tab w:val="left" w:pos="159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960CDB">
        <w:rPr>
          <w:rFonts w:ascii="Times New Roman" w:hAnsi="Times New Roman" w:cs="Times New Roman"/>
          <w:b/>
          <w:bCs/>
        </w:rPr>
        <w:tab/>
      </w:r>
    </w:p>
    <w:p w:rsidR="003E17A8" w:rsidRPr="00960CDB" w:rsidRDefault="00401E92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0CD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1CE6AAD0" wp14:editId="5833A7EE">
            <wp:simplePos x="0" y="0"/>
            <wp:positionH relativeFrom="column">
              <wp:posOffset>2514600</wp:posOffset>
            </wp:positionH>
            <wp:positionV relativeFrom="paragraph">
              <wp:posOffset>168275</wp:posOffset>
            </wp:positionV>
            <wp:extent cx="2603500" cy="1952625"/>
            <wp:effectExtent l="0" t="0" r="0" b="0"/>
            <wp:wrapNone/>
            <wp:docPr id="6" name="Picture 6" descr="C:\Users\Admin\Desktop\china\IMG_20171111_17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ina\IMG_20171111_171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E17A8" w:rsidRPr="00960CDB" w:rsidRDefault="00191F75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0C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4168243" wp14:editId="3E8FF139">
            <wp:simplePos x="0" y="0"/>
            <wp:positionH relativeFrom="column">
              <wp:posOffset>295275</wp:posOffset>
            </wp:positionH>
            <wp:positionV relativeFrom="paragraph">
              <wp:posOffset>283210</wp:posOffset>
            </wp:positionV>
            <wp:extent cx="2341245" cy="1733550"/>
            <wp:effectExtent l="0" t="0" r="0" b="0"/>
            <wp:wrapNone/>
            <wp:docPr id="4" name="Picture 4" descr="C:\Users\Admin\Downloads\23659618_10210909587438985_3746402665441790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3659618_10210909587438985_374640266544179041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E17A8" w:rsidRPr="00960CDB" w:rsidRDefault="00191F75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60C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3AB4E98" wp14:editId="2DF2D2F2">
            <wp:simplePos x="0" y="0"/>
            <wp:positionH relativeFrom="column">
              <wp:posOffset>2066925</wp:posOffset>
            </wp:positionH>
            <wp:positionV relativeFrom="paragraph">
              <wp:posOffset>140970</wp:posOffset>
            </wp:positionV>
            <wp:extent cx="2266950" cy="1622425"/>
            <wp:effectExtent l="0" t="0" r="0" b="0"/>
            <wp:wrapNone/>
            <wp:docPr id="1" name="Picture 1" descr="C:\Users\Admin\Desktop\IMG_20171113_12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71113_1205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E17A8" w:rsidRPr="00960CDB" w:rsidRDefault="003E17A8" w:rsidP="00BC44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43813" w:rsidRPr="00960CDB" w:rsidRDefault="00F43813" w:rsidP="00F43813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</w:p>
    <w:p w:rsidR="008A1B82" w:rsidRPr="00960CDB" w:rsidRDefault="008A1B82" w:rsidP="00F43813">
      <w:pPr>
        <w:spacing w:line="360" w:lineRule="auto"/>
        <w:ind w:firstLine="720"/>
        <w:rPr>
          <w:rFonts w:ascii="Times New Roman" w:hAnsi="Times New Roman" w:cs="Times New Roman"/>
          <w:b/>
          <w:bCs/>
        </w:rPr>
      </w:pPr>
    </w:p>
    <w:p w:rsidR="008A1B82" w:rsidRPr="00960CDB" w:rsidRDefault="008A1B82" w:rsidP="008617E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617E5" w:rsidRPr="00960CDB" w:rsidRDefault="008617E5" w:rsidP="008617E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7BC6" w:rsidRPr="00960CDB" w:rsidRDefault="00EF7BC6" w:rsidP="008617E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Mrs. B.G. I. </w:t>
      </w:r>
      <w:proofErr w:type="spell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Kalani</w:t>
      </w:r>
      <w:proofErr w:type="spellEnd"/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Hemalie</w:t>
      </w:r>
      <w:proofErr w:type="spellEnd"/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– Deputy Director (SLEAS)</w:t>
      </w:r>
    </w:p>
    <w:p w:rsidR="00EF7BC6" w:rsidRPr="00960CDB" w:rsidRDefault="00EF7BC6" w:rsidP="008617E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Ridma</w:t>
      </w:r>
      <w:proofErr w:type="spellEnd"/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Bulathsinghala</w:t>
      </w:r>
      <w:proofErr w:type="spellEnd"/>
      <w:r w:rsidRPr="00960CDB">
        <w:rPr>
          <w:rFonts w:ascii="Times New Roman" w:hAnsi="Times New Roman" w:cs="Times New Roman"/>
          <w:b/>
          <w:bCs/>
          <w:sz w:val="24"/>
          <w:szCs w:val="24"/>
        </w:rPr>
        <w:t>- Assistant Secretary (SLAS)</w:t>
      </w:r>
    </w:p>
    <w:p w:rsidR="00EF7BC6" w:rsidRPr="00960CDB" w:rsidRDefault="00EF7BC6" w:rsidP="008617E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0CDB">
        <w:rPr>
          <w:rFonts w:ascii="Times New Roman" w:hAnsi="Times New Roman" w:cs="Times New Roman"/>
          <w:b/>
          <w:bCs/>
          <w:sz w:val="24"/>
          <w:szCs w:val="24"/>
        </w:rPr>
        <w:t>Mrs. S.T.R</w:t>
      </w:r>
      <w:r w:rsidR="00ED69DF"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D69DF" w:rsidRPr="00960CDB">
        <w:rPr>
          <w:rFonts w:ascii="Times New Roman" w:hAnsi="Times New Roman" w:cs="Times New Roman"/>
          <w:b/>
          <w:bCs/>
          <w:sz w:val="24"/>
          <w:szCs w:val="24"/>
        </w:rPr>
        <w:t>Herath</w:t>
      </w:r>
      <w:proofErr w:type="spellEnd"/>
      <w:r w:rsidR="00ED69DF"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- President, </w:t>
      </w:r>
      <w:proofErr w:type="spellStart"/>
      <w:proofErr w:type="gramStart"/>
      <w:r w:rsidR="00ED69DF" w:rsidRPr="00960CDB">
        <w:rPr>
          <w:rFonts w:ascii="Times New Roman" w:hAnsi="Times New Roman" w:cs="Times New Roman"/>
          <w:b/>
          <w:bCs/>
          <w:sz w:val="24"/>
          <w:szCs w:val="24"/>
        </w:rPr>
        <w:t>Mahaweli</w:t>
      </w:r>
      <w:proofErr w:type="spellEnd"/>
      <w:r w:rsidR="00ED69DF"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 N</w:t>
      </w:r>
      <w:r w:rsidRPr="00960CDB">
        <w:rPr>
          <w:rFonts w:ascii="Times New Roman" w:hAnsi="Times New Roman" w:cs="Times New Roman"/>
          <w:b/>
          <w:bCs/>
          <w:sz w:val="24"/>
          <w:szCs w:val="24"/>
        </w:rPr>
        <w:t>ational</w:t>
      </w:r>
      <w:proofErr w:type="gramEnd"/>
      <w:r w:rsidR="00ED69DF"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College of  Education </w:t>
      </w:r>
      <w:r w:rsidRPr="00960CDB">
        <w:rPr>
          <w:rFonts w:ascii="Times New Roman" w:hAnsi="Times New Roman" w:cs="Times New Roman"/>
          <w:b/>
          <w:bCs/>
          <w:sz w:val="24"/>
          <w:szCs w:val="24"/>
        </w:rPr>
        <w:t>(SLTES)</w:t>
      </w:r>
    </w:p>
    <w:p w:rsidR="00EF7BC6" w:rsidRPr="00960CDB" w:rsidRDefault="00ED69DF" w:rsidP="008617E5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Mr.</w:t>
      </w:r>
      <w:proofErr w:type="gramEnd"/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S.A.Priyantha</w:t>
      </w:r>
      <w:proofErr w:type="spellEnd"/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44411" w:rsidRPr="00960CDB">
        <w:rPr>
          <w:rFonts w:ascii="Times New Roman" w:hAnsi="Times New Roman" w:cs="Times New Roman"/>
          <w:b/>
          <w:bCs/>
          <w:sz w:val="24"/>
          <w:szCs w:val="24"/>
        </w:rPr>
        <w:t>Vice President</w:t>
      </w:r>
      <w:r w:rsidR="00EF7BC6"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F7BC6" w:rsidRPr="00960CDB">
        <w:rPr>
          <w:rFonts w:ascii="Times New Roman" w:hAnsi="Times New Roman" w:cs="Times New Roman"/>
          <w:b/>
          <w:bCs/>
          <w:sz w:val="24"/>
          <w:szCs w:val="24"/>
        </w:rPr>
        <w:t>Siyane</w:t>
      </w:r>
      <w:proofErr w:type="spellEnd"/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National College of </w:t>
      </w:r>
      <w:proofErr w:type="gramStart"/>
      <w:r w:rsidRPr="00960CDB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EF7BC6" w:rsidRPr="00960CD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EF7BC6" w:rsidRPr="00960CDB">
        <w:rPr>
          <w:rFonts w:ascii="Times New Roman" w:hAnsi="Times New Roman" w:cs="Times New Roman"/>
          <w:b/>
          <w:bCs/>
          <w:sz w:val="24"/>
          <w:szCs w:val="24"/>
        </w:rPr>
        <w:t>SLTES)</w:t>
      </w:r>
    </w:p>
    <w:p w:rsidR="008617E5" w:rsidRPr="00960CDB" w:rsidRDefault="008617E5" w:rsidP="008617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C6" w:rsidRPr="00960CDB" w:rsidRDefault="003D56C6" w:rsidP="00BC44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Report on Inter</w:t>
      </w:r>
      <w:r w:rsidR="00EC4AC2" w:rsidRPr="00960CDB">
        <w:rPr>
          <w:rFonts w:ascii="Times New Roman" w:hAnsi="Times New Roman" w:cs="Times New Roman"/>
          <w:b/>
          <w:bCs/>
          <w:sz w:val="28"/>
          <w:szCs w:val="28"/>
        </w:rPr>
        <w:t>national Seminar on Developing Support S</w:t>
      </w:r>
      <w:r w:rsidRPr="00960CDB">
        <w:rPr>
          <w:rFonts w:ascii="Times New Roman" w:hAnsi="Times New Roman" w:cs="Times New Roman"/>
          <w:b/>
          <w:bCs/>
          <w:sz w:val="28"/>
          <w:szCs w:val="28"/>
        </w:rPr>
        <w:t>ystem for Rural Teachers for ASEAN Countries</w:t>
      </w:r>
    </w:p>
    <w:p w:rsidR="003D56C6" w:rsidRPr="00960CDB" w:rsidRDefault="003D56C6" w:rsidP="00BC44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F12" w:rsidRPr="00960CDB" w:rsidRDefault="00F51E25" w:rsidP="00BC44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CD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681C6D" w:rsidRPr="00960CDB" w:rsidRDefault="004E3F6A" w:rsidP="00BC4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UNESCO</w:t>
      </w:r>
      <w:r w:rsidR="00BD6E07" w:rsidRPr="00960CDB">
        <w:rPr>
          <w:rFonts w:ascii="Times New Roman" w:hAnsi="Times New Roman" w:cs="Times New Roman"/>
          <w:sz w:val="24"/>
          <w:szCs w:val="24"/>
        </w:rPr>
        <w:t xml:space="preserve"> International Resear</w:t>
      </w:r>
      <w:r w:rsidR="00D91FAF" w:rsidRPr="00960CDB">
        <w:rPr>
          <w:rFonts w:ascii="Times New Roman" w:hAnsi="Times New Roman" w:cs="Times New Roman"/>
          <w:sz w:val="24"/>
          <w:szCs w:val="24"/>
        </w:rPr>
        <w:t xml:space="preserve">ch and Training </w:t>
      </w:r>
      <w:proofErr w:type="spellStart"/>
      <w:r w:rsidR="00D91FAF" w:rsidRPr="00960CDB">
        <w:rPr>
          <w:rFonts w:ascii="Times New Roman" w:hAnsi="Times New Roman" w:cs="Times New Roman"/>
          <w:sz w:val="24"/>
          <w:szCs w:val="24"/>
        </w:rPr>
        <w:t>centr</w:t>
      </w:r>
      <w:r w:rsidR="007444D4" w:rsidRPr="00960CD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91FAF" w:rsidRPr="00960CDB">
        <w:rPr>
          <w:rFonts w:ascii="Times New Roman" w:hAnsi="Times New Roman" w:cs="Times New Roman"/>
          <w:sz w:val="24"/>
          <w:szCs w:val="24"/>
        </w:rPr>
        <w:t xml:space="preserve"> for Rural Education (INRULED) and Guangxi </w:t>
      </w:r>
      <w:r w:rsidR="00915CF8" w:rsidRPr="00960CDB">
        <w:rPr>
          <w:rFonts w:ascii="Times New Roman" w:hAnsi="Times New Roman" w:cs="Times New Roman"/>
          <w:sz w:val="24"/>
          <w:szCs w:val="24"/>
        </w:rPr>
        <w:t>Normal</w:t>
      </w:r>
      <w:r w:rsidR="007444D4" w:rsidRPr="00960CDB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ED69DF" w:rsidRPr="00960CDB">
        <w:rPr>
          <w:rFonts w:ascii="Times New Roman" w:hAnsi="Times New Roman" w:cs="Times New Roman"/>
          <w:sz w:val="24"/>
          <w:szCs w:val="24"/>
        </w:rPr>
        <w:t xml:space="preserve">of </w:t>
      </w:r>
      <w:r w:rsidR="00812E2E" w:rsidRPr="00960CDB">
        <w:rPr>
          <w:rFonts w:ascii="Times New Roman" w:hAnsi="Times New Roman" w:cs="Times New Roman"/>
          <w:sz w:val="24"/>
          <w:szCs w:val="24"/>
        </w:rPr>
        <w:t>China jointly</w:t>
      </w:r>
      <w:r w:rsidR="007444D4" w:rsidRPr="00960CDB">
        <w:rPr>
          <w:rFonts w:ascii="Times New Roman" w:hAnsi="Times New Roman" w:cs="Times New Roman"/>
          <w:sz w:val="24"/>
          <w:szCs w:val="24"/>
        </w:rPr>
        <w:t xml:space="preserve"> host</w:t>
      </w:r>
      <w:r w:rsidR="00ED69DF" w:rsidRPr="00960CDB">
        <w:rPr>
          <w:rFonts w:ascii="Times New Roman" w:hAnsi="Times New Roman" w:cs="Times New Roman"/>
          <w:sz w:val="24"/>
          <w:szCs w:val="24"/>
        </w:rPr>
        <w:t>ed</w:t>
      </w:r>
      <w:r w:rsidR="007444D4" w:rsidRPr="00960CDB">
        <w:rPr>
          <w:rFonts w:ascii="Times New Roman" w:hAnsi="Times New Roman" w:cs="Times New Roman"/>
          <w:sz w:val="24"/>
          <w:szCs w:val="24"/>
        </w:rPr>
        <w:t xml:space="preserve"> an International Seminar on</w:t>
      </w:r>
      <w:r w:rsidR="003D56C6" w:rsidRPr="00960CDB">
        <w:rPr>
          <w:rFonts w:ascii="Times New Roman" w:hAnsi="Times New Roman" w:cs="Times New Roman"/>
          <w:sz w:val="24"/>
          <w:szCs w:val="24"/>
        </w:rPr>
        <w:t xml:space="preserve"> Developing Support System for R</w:t>
      </w:r>
      <w:r w:rsidR="007444D4" w:rsidRPr="00960CDB">
        <w:rPr>
          <w:rFonts w:ascii="Times New Roman" w:hAnsi="Times New Roman" w:cs="Times New Roman"/>
          <w:sz w:val="24"/>
          <w:szCs w:val="24"/>
        </w:rPr>
        <w:t xml:space="preserve">ural Teachers in Guilin </w:t>
      </w:r>
      <w:r w:rsidR="0067549E" w:rsidRPr="00960CDB">
        <w:rPr>
          <w:rFonts w:ascii="Times New Roman" w:hAnsi="Times New Roman" w:cs="Times New Roman"/>
          <w:sz w:val="24"/>
          <w:szCs w:val="24"/>
        </w:rPr>
        <w:t>from</w:t>
      </w:r>
      <w:r w:rsidR="003D56C6" w:rsidRPr="00960CDB">
        <w:rPr>
          <w:rFonts w:ascii="Times New Roman" w:hAnsi="Times New Roman" w:cs="Times New Roman"/>
          <w:sz w:val="24"/>
          <w:szCs w:val="24"/>
        </w:rPr>
        <w:t xml:space="preserve"> 6 – 13 November 2017 &amp; s</w:t>
      </w:r>
      <w:r w:rsidR="007444D4" w:rsidRPr="00960CDB">
        <w:rPr>
          <w:rFonts w:ascii="Times New Roman" w:hAnsi="Times New Roman" w:cs="Times New Roman"/>
          <w:sz w:val="24"/>
          <w:szCs w:val="24"/>
        </w:rPr>
        <w:t xml:space="preserve">ponsored </w:t>
      </w:r>
      <w:r w:rsidR="003B241B" w:rsidRPr="00960CDB">
        <w:rPr>
          <w:rFonts w:ascii="Times New Roman" w:hAnsi="Times New Roman" w:cs="Times New Roman"/>
          <w:sz w:val="24"/>
          <w:szCs w:val="24"/>
        </w:rPr>
        <w:t>by Guangxi</w:t>
      </w:r>
      <w:r w:rsidR="007444D4" w:rsidRPr="00960CDB">
        <w:rPr>
          <w:rFonts w:ascii="Times New Roman" w:hAnsi="Times New Roman" w:cs="Times New Roman"/>
          <w:sz w:val="24"/>
          <w:szCs w:val="24"/>
        </w:rPr>
        <w:t xml:space="preserve"> Normal University.</w:t>
      </w:r>
    </w:p>
    <w:p w:rsidR="007444D4" w:rsidRPr="00960CDB" w:rsidRDefault="00681C6D" w:rsidP="00BC4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The seminar was held over 8 days &amp; it included thematic workshops, country presentations, field visits &amp; discussions on policies &amp; practices about</w:t>
      </w:r>
      <w:r w:rsidR="00933211" w:rsidRPr="00960CDB">
        <w:rPr>
          <w:rFonts w:ascii="Times New Roman" w:hAnsi="Times New Roman" w:cs="Times New Roman"/>
          <w:sz w:val="24"/>
          <w:szCs w:val="24"/>
        </w:rPr>
        <w:t xml:space="preserve"> Rural teachers' Continuous Professional Development with the participation of </w:t>
      </w:r>
      <w:r w:rsidR="003D56C6" w:rsidRPr="00960CDB">
        <w:rPr>
          <w:rFonts w:ascii="Times New Roman" w:hAnsi="Times New Roman" w:cs="Times New Roman"/>
          <w:sz w:val="24"/>
          <w:szCs w:val="24"/>
        </w:rPr>
        <w:t>ASEAN c</w:t>
      </w:r>
      <w:r w:rsidR="007444D4" w:rsidRPr="00960CDB">
        <w:rPr>
          <w:rFonts w:ascii="Times New Roman" w:hAnsi="Times New Roman" w:cs="Times New Roman"/>
          <w:sz w:val="24"/>
          <w:szCs w:val="24"/>
        </w:rPr>
        <w:t>ountries (The Socialist Republic of Vietnam, Philippines, Malaysia, Indonesia, Thailand Myanmar, Lao Peoples is Democratic Republic)</w:t>
      </w:r>
      <w:r w:rsidR="009A7A77" w:rsidRPr="00960CDB">
        <w:rPr>
          <w:rFonts w:ascii="Times New Roman" w:hAnsi="Times New Roman" w:cs="Times New Roman"/>
          <w:sz w:val="24"/>
          <w:szCs w:val="24"/>
        </w:rPr>
        <w:t xml:space="preserve"> &amp; Sri Lanka. </w:t>
      </w:r>
    </w:p>
    <w:p w:rsidR="00806670" w:rsidRPr="00960CDB" w:rsidRDefault="002A2A4C" w:rsidP="00BC4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Overall </w:t>
      </w:r>
      <w:r w:rsidR="00806670" w:rsidRPr="00960CDB">
        <w:rPr>
          <w:rFonts w:ascii="Times New Roman" w:hAnsi="Times New Roman" w:cs="Times New Roman"/>
          <w:sz w:val="24"/>
          <w:szCs w:val="24"/>
        </w:rPr>
        <w:t>goal of the seminar was to enhance the capacity of key stake holders, including government officials and education practitioners to effectively i</w:t>
      </w:r>
      <w:r w:rsidR="00C04A1F" w:rsidRPr="00960CDB">
        <w:rPr>
          <w:rFonts w:ascii="Times New Roman" w:hAnsi="Times New Roman" w:cs="Times New Roman"/>
          <w:sz w:val="24"/>
          <w:szCs w:val="24"/>
        </w:rPr>
        <w:t>ntegrate the concept of support</w:t>
      </w:r>
      <w:r w:rsidRPr="00960CDB">
        <w:rPr>
          <w:rFonts w:ascii="Times New Roman" w:hAnsi="Times New Roman" w:cs="Times New Roman"/>
          <w:sz w:val="24"/>
          <w:szCs w:val="24"/>
        </w:rPr>
        <w:t xml:space="preserve"> system for rural teachers’ professional developm</w:t>
      </w:r>
      <w:r w:rsidR="00933211" w:rsidRPr="00960CDB">
        <w:rPr>
          <w:rFonts w:ascii="Times New Roman" w:hAnsi="Times New Roman" w:cs="Times New Roman"/>
          <w:sz w:val="24"/>
          <w:szCs w:val="24"/>
        </w:rPr>
        <w:t>ent &amp; it aimed</w:t>
      </w:r>
      <w:r w:rsidRPr="00960CDB">
        <w:rPr>
          <w:rFonts w:ascii="Times New Roman" w:hAnsi="Times New Roman" w:cs="Times New Roman"/>
          <w:sz w:val="24"/>
          <w:szCs w:val="24"/>
        </w:rPr>
        <w:t xml:space="preserve"> to,</w:t>
      </w:r>
    </w:p>
    <w:p w:rsidR="00476A0A" w:rsidRPr="00960CDB" w:rsidRDefault="003A187F" w:rsidP="00BC44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Share good practices regarding priorities &amp; strategies to promote</w:t>
      </w:r>
      <w:r w:rsidR="00933211"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0E70E3" w:rsidRPr="00960CDB">
        <w:rPr>
          <w:rFonts w:ascii="Times New Roman" w:hAnsi="Times New Roman" w:cs="Times New Roman"/>
          <w:sz w:val="24"/>
          <w:szCs w:val="24"/>
        </w:rPr>
        <w:t>rural teachers</w:t>
      </w:r>
      <w:r w:rsidRPr="00960CDB">
        <w:rPr>
          <w:rFonts w:ascii="Times New Roman" w:hAnsi="Times New Roman" w:cs="Times New Roman"/>
          <w:sz w:val="24"/>
          <w:szCs w:val="24"/>
        </w:rPr>
        <w:t>’ professional &amp; social status, improve</w:t>
      </w:r>
      <w:r w:rsidR="00933211" w:rsidRPr="00960CDB">
        <w:rPr>
          <w:rFonts w:ascii="Times New Roman" w:hAnsi="Times New Roman" w:cs="Times New Roman"/>
          <w:sz w:val="24"/>
          <w:szCs w:val="24"/>
        </w:rPr>
        <w:t xml:space="preserve"> rural</w:t>
      </w:r>
      <w:r w:rsidRPr="00960CDB">
        <w:rPr>
          <w:rFonts w:ascii="Times New Roman" w:hAnsi="Times New Roman" w:cs="Times New Roman"/>
          <w:sz w:val="24"/>
          <w:szCs w:val="24"/>
        </w:rPr>
        <w:t xml:space="preserve"> education quality through motivating &amp; supporting teachers.</w:t>
      </w:r>
    </w:p>
    <w:p w:rsidR="003A187F" w:rsidRPr="00960CDB" w:rsidRDefault="003A187F" w:rsidP="00BC44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Build a common understanding of support system for</w:t>
      </w:r>
      <w:r w:rsidR="00933211"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0E70E3" w:rsidRPr="00960CDB">
        <w:rPr>
          <w:rFonts w:ascii="Times New Roman" w:hAnsi="Times New Roman" w:cs="Times New Roman"/>
          <w:sz w:val="24"/>
          <w:szCs w:val="24"/>
        </w:rPr>
        <w:t>rural teachers</w:t>
      </w:r>
      <w:r w:rsidRPr="00960CDB">
        <w:rPr>
          <w:rFonts w:ascii="Times New Roman" w:hAnsi="Times New Roman" w:cs="Times New Roman"/>
          <w:sz w:val="24"/>
          <w:szCs w:val="24"/>
        </w:rPr>
        <w:t xml:space="preserve">’ continuing professional </w:t>
      </w:r>
      <w:proofErr w:type="gramStart"/>
      <w:r w:rsidRPr="00960CDB">
        <w:rPr>
          <w:rFonts w:ascii="Times New Roman" w:hAnsi="Times New Roman" w:cs="Times New Roman"/>
          <w:sz w:val="24"/>
          <w:szCs w:val="24"/>
        </w:rPr>
        <w:t>development(</w:t>
      </w:r>
      <w:proofErr w:type="gramEnd"/>
      <w:r w:rsidRPr="00960CDB">
        <w:rPr>
          <w:rFonts w:ascii="Times New Roman" w:hAnsi="Times New Roman" w:cs="Times New Roman"/>
          <w:sz w:val="24"/>
          <w:szCs w:val="24"/>
        </w:rPr>
        <w:t>CPD) among the participants from different countries &amp; contexts.</w:t>
      </w:r>
    </w:p>
    <w:p w:rsidR="003A187F" w:rsidRPr="00960CDB" w:rsidRDefault="003A187F" w:rsidP="00BC44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Provide space for diverse range of stake holders to voice their thoughts, analysis &amp; aspiration for</w:t>
      </w:r>
      <w:r w:rsidR="00933211" w:rsidRPr="00960CDB">
        <w:rPr>
          <w:rFonts w:ascii="Times New Roman" w:hAnsi="Times New Roman" w:cs="Times New Roman"/>
          <w:sz w:val="24"/>
          <w:szCs w:val="24"/>
        </w:rPr>
        <w:t xml:space="preserve"> rural 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BC37E3" w:rsidRPr="00960CDB">
        <w:rPr>
          <w:rFonts w:ascii="Times New Roman" w:hAnsi="Times New Roman" w:cs="Times New Roman"/>
          <w:sz w:val="24"/>
          <w:szCs w:val="24"/>
        </w:rPr>
        <w:t>teacher</w:t>
      </w:r>
      <w:r w:rsidRPr="00960CDB">
        <w:rPr>
          <w:rFonts w:ascii="Times New Roman" w:hAnsi="Times New Roman" w:cs="Times New Roman"/>
          <w:sz w:val="24"/>
          <w:szCs w:val="24"/>
        </w:rPr>
        <w:t xml:space="preserve"> support &amp; development, which would form a foundation for further research &amp; cooperation</w:t>
      </w:r>
    </w:p>
    <w:p w:rsidR="003A187F" w:rsidRPr="00960CDB" w:rsidRDefault="003A187F" w:rsidP="00BC44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Build up a network for policy dialogue </w:t>
      </w:r>
      <w:r w:rsidR="00933211" w:rsidRPr="00960CDB">
        <w:rPr>
          <w:rFonts w:ascii="Times New Roman" w:hAnsi="Times New Roman" w:cs="Times New Roman"/>
          <w:sz w:val="24"/>
          <w:szCs w:val="24"/>
        </w:rPr>
        <w:t>about Rural teachers CPD and</w:t>
      </w:r>
      <w:r w:rsidRPr="00960CDB">
        <w:rPr>
          <w:rFonts w:ascii="Times New Roman" w:hAnsi="Times New Roman" w:cs="Times New Roman"/>
          <w:sz w:val="24"/>
          <w:szCs w:val="24"/>
        </w:rPr>
        <w:t xml:space="preserve"> information sharing among participating countries</w:t>
      </w:r>
    </w:p>
    <w:p w:rsidR="003A187F" w:rsidRPr="00960CDB" w:rsidRDefault="003A187F" w:rsidP="00BC44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lastRenderedPageBreak/>
        <w:t xml:space="preserve">Identify the learning needs in terms of capacity building for both trainers &amp; trainees in the area </w:t>
      </w:r>
      <w:r w:rsidR="000E70E3" w:rsidRPr="00960CDB">
        <w:rPr>
          <w:rFonts w:ascii="Times New Roman" w:hAnsi="Times New Roman" w:cs="Times New Roman"/>
          <w:sz w:val="24"/>
          <w:szCs w:val="24"/>
        </w:rPr>
        <w:t>of rural</w:t>
      </w:r>
      <w:r w:rsidR="00933211"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</w:rPr>
        <w:t>teacher education, teacher support &amp; development</w:t>
      </w:r>
      <w:r w:rsidR="00BC37E3" w:rsidRPr="00960CDB">
        <w:rPr>
          <w:rFonts w:ascii="Times New Roman" w:hAnsi="Times New Roman" w:cs="Times New Roman"/>
          <w:sz w:val="24"/>
          <w:szCs w:val="24"/>
        </w:rPr>
        <w:t>.</w:t>
      </w:r>
      <w:r w:rsidRPr="00960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670" w:rsidRPr="00960CDB" w:rsidRDefault="003777F6" w:rsidP="00BC4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It was a great o</w:t>
      </w:r>
      <w:r w:rsidR="00681C6D" w:rsidRPr="00960CDB">
        <w:rPr>
          <w:rFonts w:ascii="Times New Roman" w:hAnsi="Times New Roman" w:cs="Times New Roman"/>
          <w:sz w:val="24"/>
          <w:szCs w:val="24"/>
        </w:rPr>
        <w:t xml:space="preserve">pportunity </w:t>
      </w:r>
      <w:r w:rsidRPr="00960CDB">
        <w:rPr>
          <w:rFonts w:ascii="Times New Roman" w:hAnsi="Times New Roman" w:cs="Times New Roman"/>
          <w:sz w:val="24"/>
          <w:szCs w:val="24"/>
        </w:rPr>
        <w:t>to engage in dialogue abou</w:t>
      </w:r>
      <w:r w:rsidR="00ED69DF" w:rsidRPr="00960CDB">
        <w:rPr>
          <w:rFonts w:ascii="Times New Roman" w:hAnsi="Times New Roman" w:cs="Times New Roman"/>
          <w:sz w:val="24"/>
          <w:szCs w:val="24"/>
        </w:rPr>
        <w:t xml:space="preserve">t key issues in teacher policy </w:t>
      </w:r>
      <w:r w:rsidR="000E70E3" w:rsidRPr="00960CDB">
        <w:rPr>
          <w:rFonts w:ascii="Times New Roman" w:hAnsi="Times New Roman" w:cs="Times New Roman"/>
          <w:sz w:val="24"/>
          <w:szCs w:val="24"/>
        </w:rPr>
        <w:t>and practices</w:t>
      </w:r>
      <w:r w:rsidR="00ED69DF" w:rsidRPr="00960CDB">
        <w:rPr>
          <w:rFonts w:ascii="Times New Roman" w:hAnsi="Times New Roman" w:cs="Times New Roman"/>
          <w:sz w:val="24"/>
          <w:szCs w:val="24"/>
        </w:rPr>
        <w:t xml:space="preserve">, including teacher preparation, </w:t>
      </w:r>
      <w:r w:rsidR="000E70E3" w:rsidRPr="00960CDB">
        <w:rPr>
          <w:rFonts w:ascii="Times New Roman" w:hAnsi="Times New Roman" w:cs="Times New Roman"/>
          <w:sz w:val="24"/>
          <w:szCs w:val="24"/>
        </w:rPr>
        <w:t>recruitment,</w:t>
      </w:r>
      <w:r w:rsidRPr="00960CDB">
        <w:rPr>
          <w:rFonts w:ascii="Times New Roman" w:hAnsi="Times New Roman" w:cs="Times New Roman"/>
          <w:sz w:val="24"/>
          <w:szCs w:val="24"/>
        </w:rPr>
        <w:t xml:space="preserve"> retaining teachers </w:t>
      </w:r>
      <w:r w:rsidR="0024157A" w:rsidRPr="00960CDB">
        <w:rPr>
          <w:rFonts w:ascii="Times New Roman" w:hAnsi="Times New Roman" w:cs="Times New Roman"/>
          <w:sz w:val="24"/>
          <w:szCs w:val="24"/>
        </w:rPr>
        <w:t>for</w:t>
      </w:r>
      <w:r w:rsidR="00ED69DF" w:rsidRPr="00960CDB">
        <w:rPr>
          <w:rFonts w:ascii="Times New Roman" w:hAnsi="Times New Roman" w:cs="Times New Roman"/>
          <w:sz w:val="24"/>
          <w:szCs w:val="24"/>
        </w:rPr>
        <w:t xml:space="preserve"> rural school teachers’ </w:t>
      </w:r>
      <w:r w:rsidR="00FB3B04" w:rsidRPr="00960CDB">
        <w:rPr>
          <w:rFonts w:ascii="Times New Roman" w:hAnsi="Times New Roman" w:cs="Times New Roman"/>
          <w:sz w:val="24"/>
          <w:szCs w:val="24"/>
        </w:rPr>
        <w:t>CPD, teachers</w:t>
      </w:r>
      <w:r w:rsidR="00ED69DF" w:rsidRPr="00960CDB">
        <w:rPr>
          <w:rFonts w:ascii="Times New Roman" w:hAnsi="Times New Roman" w:cs="Times New Roman"/>
          <w:sz w:val="24"/>
          <w:szCs w:val="24"/>
        </w:rPr>
        <w:t xml:space="preserve">’ </w:t>
      </w:r>
      <w:r w:rsidR="00FB3B04" w:rsidRPr="00960CDB">
        <w:rPr>
          <w:rFonts w:ascii="Times New Roman" w:hAnsi="Times New Roman" w:cs="Times New Roman"/>
          <w:sz w:val="24"/>
          <w:szCs w:val="24"/>
        </w:rPr>
        <w:t>status,</w:t>
      </w:r>
      <w:r w:rsidR="00ED69DF" w:rsidRPr="00960CDB">
        <w:rPr>
          <w:rFonts w:ascii="Times New Roman" w:hAnsi="Times New Roman" w:cs="Times New Roman"/>
          <w:sz w:val="24"/>
          <w:szCs w:val="24"/>
        </w:rPr>
        <w:t xml:space="preserve"> working </w:t>
      </w:r>
      <w:r w:rsidR="00FB3B04" w:rsidRPr="00960CDB">
        <w:rPr>
          <w:rFonts w:ascii="Times New Roman" w:hAnsi="Times New Roman" w:cs="Times New Roman"/>
          <w:sz w:val="24"/>
          <w:szCs w:val="24"/>
        </w:rPr>
        <w:t>conditions, the</w:t>
      </w:r>
      <w:r w:rsidR="0024157A" w:rsidRPr="00960CDB">
        <w:rPr>
          <w:rFonts w:ascii="Times New Roman" w:hAnsi="Times New Roman" w:cs="Times New Roman"/>
          <w:sz w:val="24"/>
          <w:szCs w:val="24"/>
        </w:rPr>
        <w:t xml:space="preserve"> challeng</w:t>
      </w:r>
      <w:r w:rsidR="00ED69DF" w:rsidRPr="00960CDB">
        <w:rPr>
          <w:rFonts w:ascii="Times New Roman" w:hAnsi="Times New Roman" w:cs="Times New Roman"/>
          <w:sz w:val="24"/>
          <w:szCs w:val="24"/>
        </w:rPr>
        <w:t>es and the</w:t>
      </w:r>
      <w:r w:rsidR="0024157A" w:rsidRPr="00960CDB">
        <w:rPr>
          <w:rFonts w:ascii="Times New Roman" w:hAnsi="Times New Roman" w:cs="Times New Roman"/>
          <w:sz w:val="24"/>
          <w:szCs w:val="24"/>
        </w:rPr>
        <w:t xml:space="preserve"> gaps in implementation.</w:t>
      </w:r>
      <w:r w:rsidR="00CC7992" w:rsidRPr="0096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1F" w:rsidRPr="00960CDB" w:rsidRDefault="00C04A1F" w:rsidP="00BC4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70" w:rsidRPr="00960CDB" w:rsidRDefault="00FB130D" w:rsidP="00BC4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DB">
        <w:rPr>
          <w:rFonts w:ascii="Times New Roman" w:hAnsi="Times New Roman" w:cs="Times New Roman"/>
          <w:b/>
          <w:sz w:val="24"/>
          <w:szCs w:val="24"/>
        </w:rPr>
        <w:t>Observations:</w:t>
      </w:r>
    </w:p>
    <w:p w:rsidR="00FB130D" w:rsidRPr="00960CDB" w:rsidRDefault="00FB130D" w:rsidP="00BC44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Chinese </w:t>
      </w:r>
      <w:r w:rsidR="00BC44F2" w:rsidRPr="00960CDB">
        <w:rPr>
          <w:rFonts w:ascii="Times New Roman" w:hAnsi="Times New Roman" w:cs="Times New Roman"/>
          <w:sz w:val="24"/>
          <w:szCs w:val="24"/>
        </w:rPr>
        <w:t>government pays</w:t>
      </w:r>
      <w:r w:rsidRPr="00960CDB">
        <w:rPr>
          <w:rFonts w:ascii="Times New Roman" w:hAnsi="Times New Roman" w:cs="Times New Roman"/>
          <w:sz w:val="24"/>
          <w:szCs w:val="24"/>
        </w:rPr>
        <w:t xml:space="preserve"> more attention on rural teacher development &amp; their professional development &amp; already t</w:t>
      </w:r>
      <w:r w:rsidR="00AA298A" w:rsidRPr="00960CDB">
        <w:rPr>
          <w:rFonts w:ascii="Times New Roman" w:hAnsi="Times New Roman" w:cs="Times New Roman"/>
          <w:sz w:val="24"/>
          <w:szCs w:val="24"/>
        </w:rPr>
        <w:t>hey have sound mechanism for teacher development.</w:t>
      </w:r>
    </w:p>
    <w:p w:rsidR="00FB130D" w:rsidRPr="00960CDB" w:rsidRDefault="00FB130D" w:rsidP="00BC44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They have following types of teacher education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 xml:space="preserve"> for rural teachers.</w:t>
      </w:r>
    </w:p>
    <w:p w:rsidR="00FB130D" w:rsidRPr="00960CDB" w:rsidRDefault="00FB130D" w:rsidP="00BC44F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Short </w:t>
      </w:r>
      <w:r w:rsidR="00BC44F2" w:rsidRPr="00960CDB">
        <w:rPr>
          <w:rFonts w:ascii="Times New Roman" w:hAnsi="Times New Roman" w:cs="Times New Roman"/>
          <w:sz w:val="24"/>
          <w:szCs w:val="24"/>
        </w:rPr>
        <w:t xml:space="preserve">term teacher training </w:t>
      </w:r>
      <w:proofErr w:type="spellStart"/>
      <w:r w:rsidR="00BC44F2" w:rsidRPr="00960CDB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FB130D" w:rsidRPr="00960CDB" w:rsidRDefault="00FB130D" w:rsidP="00BC44F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Long term (3 to 6 months</w:t>
      </w:r>
      <w:r w:rsidR="00BC44F2" w:rsidRPr="00960C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44F2" w:rsidRPr="00960CDB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FB130D" w:rsidRPr="00960CDB" w:rsidRDefault="00FB130D" w:rsidP="00BC44F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Teacher development work shops (According to their subject</w:t>
      </w:r>
      <w:r w:rsidR="002A2A4C" w:rsidRPr="00960CDB">
        <w:rPr>
          <w:rFonts w:ascii="Times New Roman" w:hAnsi="Times New Roman" w:cs="Times New Roman"/>
          <w:sz w:val="24"/>
          <w:szCs w:val="24"/>
        </w:rPr>
        <w:t>s</w:t>
      </w:r>
      <w:r w:rsidRPr="00960CDB">
        <w:rPr>
          <w:rFonts w:ascii="Times New Roman" w:hAnsi="Times New Roman" w:cs="Times New Roman"/>
          <w:sz w:val="24"/>
          <w:szCs w:val="24"/>
        </w:rPr>
        <w:t>)</w:t>
      </w:r>
    </w:p>
    <w:p w:rsidR="00914EEA" w:rsidRPr="00960CDB" w:rsidRDefault="00FB130D" w:rsidP="00914E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Workshops on sharing experience.</w:t>
      </w:r>
    </w:p>
    <w:p w:rsidR="00914EEA" w:rsidRPr="00960CDB" w:rsidRDefault="00ED69DF" w:rsidP="00914E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</w:rPr>
        <w:t xml:space="preserve">Teacher exchange </w:t>
      </w:r>
      <w:proofErr w:type="spellStart"/>
      <w:r w:rsidRPr="00960CDB">
        <w:rPr>
          <w:rFonts w:ascii="Times New Roman" w:hAnsi="Times New Roman" w:cs="Times New Roman"/>
        </w:rPr>
        <w:t>programmes</w:t>
      </w:r>
      <w:proofErr w:type="spellEnd"/>
      <w:r w:rsidRPr="00960CDB">
        <w:rPr>
          <w:rFonts w:ascii="Times New Roman" w:hAnsi="Times New Roman" w:cs="Times New Roman"/>
        </w:rPr>
        <w:t xml:space="preserve"> from urban to rural schools</w:t>
      </w:r>
    </w:p>
    <w:p w:rsidR="00914EEA" w:rsidRPr="00960CDB" w:rsidRDefault="00ED69DF" w:rsidP="00914E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</w:rPr>
        <w:t xml:space="preserve">Internship in urban </w:t>
      </w:r>
      <w:r w:rsidR="00960CDB" w:rsidRPr="00960CDB">
        <w:rPr>
          <w:rFonts w:ascii="Times New Roman" w:hAnsi="Times New Roman" w:cs="Times New Roman"/>
        </w:rPr>
        <w:t xml:space="preserve">schools for rural teachers to </w:t>
      </w:r>
      <w:r w:rsidRPr="00960CDB">
        <w:rPr>
          <w:rFonts w:ascii="Times New Roman" w:hAnsi="Times New Roman" w:cs="Times New Roman"/>
        </w:rPr>
        <w:t xml:space="preserve">learn through </w:t>
      </w:r>
      <w:r w:rsidR="00AA4F24" w:rsidRPr="00960CDB">
        <w:rPr>
          <w:rFonts w:ascii="Times New Roman" w:hAnsi="Times New Roman" w:cs="Times New Roman"/>
        </w:rPr>
        <w:t>observations,</w:t>
      </w:r>
      <w:r w:rsidRPr="00960CDB">
        <w:rPr>
          <w:rFonts w:ascii="Times New Roman" w:hAnsi="Times New Roman" w:cs="Times New Roman"/>
        </w:rPr>
        <w:t xml:space="preserve"> </w:t>
      </w:r>
      <w:r w:rsidR="00AA4F24" w:rsidRPr="00960CDB">
        <w:rPr>
          <w:rFonts w:ascii="Times New Roman" w:hAnsi="Times New Roman" w:cs="Times New Roman"/>
        </w:rPr>
        <w:t>discussions, demonstrations</w:t>
      </w:r>
      <w:r w:rsidRPr="00960CDB">
        <w:rPr>
          <w:rFonts w:ascii="Times New Roman" w:hAnsi="Times New Roman" w:cs="Times New Roman"/>
        </w:rPr>
        <w:t xml:space="preserve"> and feedbacks. </w:t>
      </w:r>
    </w:p>
    <w:p w:rsidR="00914EEA" w:rsidRPr="00960CDB" w:rsidRDefault="00914EEA" w:rsidP="00914E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</w:rPr>
        <w:t xml:space="preserve">46 hours of compulsory CPD for rural teachers as policy </w:t>
      </w:r>
      <w:r w:rsidR="00FB3B04" w:rsidRPr="00960CDB">
        <w:rPr>
          <w:rFonts w:ascii="Times New Roman" w:hAnsi="Times New Roman" w:cs="Times New Roman"/>
        </w:rPr>
        <w:t>requirements</w:t>
      </w:r>
    </w:p>
    <w:p w:rsidR="00ED69DF" w:rsidRPr="00960CDB" w:rsidRDefault="00ED69DF" w:rsidP="00ED69D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18EC" w:rsidRPr="00960CDB" w:rsidRDefault="00BC44F2" w:rsidP="00DC18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Chinese school system is different from Sri Lankan school system &amp; most of high schools have</w:t>
      </w:r>
      <w:r w:rsidR="00FE092F" w:rsidRPr="00960CDB">
        <w:rPr>
          <w:rFonts w:ascii="Times New Roman" w:hAnsi="Times New Roman" w:cs="Times New Roman"/>
          <w:color w:val="000000"/>
          <w:sz w:val="27"/>
          <w:szCs w:val="27"/>
        </w:rPr>
        <w:t xml:space="preserve"> been</w:t>
      </w:r>
      <w:r w:rsidRPr="00960CDB">
        <w:rPr>
          <w:rFonts w:ascii="Times New Roman" w:hAnsi="Times New Roman" w:cs="Times New Roman"/>
          <w:sz w:val="24"/>
          <w:szCs w:val="24"/>
        </w:rPr>
        <w:t xml:space="preserve"> affiliated with </w:t>
      </w:r>
      <w:r w:rsidR="00FE092F" w:rsidRPr="00960CDB">
        <w:rPr>
          <w:rFonts w:ascii="Times New Roman" w:hAnsi="Times New Roman" w:cs="Times New Roman"/>
          <w:sz w:val="24"/>
          <w:szCs w:val="24"/>
        </w:rPr>
        <w:t xml:space="preserve">universities. Those schools 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are known </w:t>
      </w:r>
      <w:r w:rsidR="00AA298A" w:rsidRPr="00960CDB">
        <w:rPr>
          <w:rFonts w:ascii="Times New Roman" w:hAnsi="Times New Roman" w:cs="Times New Roman"/>
          <w:sz w:val="24"/>
          <w:szCs w:val="24"/>
        </w:rPr>
        <w:t xml:space="preserve">as </w:t>
      </w:r>
      <w:r w:rsidR="00FE092F" w:rsidRPr="00960CDB">
        <w:rPr>
          <w:rFonts w:ascii="Times New Roman" w:hAnsi="Times New Roman" w:cs="Times New Roman"/>
          <w:sz w:val="24"/>
          <w:szCs w:val="24"/>
        </w:rPr>
        <w:t>"</w:t>
      </w:r>
      <w:r w:rsidR="00DC18EC" w:rsidRPr="00960CDB">
        <w:rPr>
          <w:rFonts w:ascii="Times New Roman" w:hAnsi="Times New Roman" w:cs="Times New Roman"/>
          <w:sz w:val="24"/>
          <w:szCs w:val="24"/>
        </w:rPr>
        <w:t>U</w:t>
      </w:r>
      <w:r w:rsidR="00AA298A" w:rsidRPr="00960CDB">
        <w:rPr>
          <w:rFonts w:ascii="Times New Roman" w:hAnsi="Times New Roman" w:cs="Times New Roman"/>
          <w:sz w:val="24"/>
          <w:szCs w:val="24"/>
        </w:rPr>
        <w:t xml:space="preserve">niversity </w:t>
      </w:r>
      <w:r w:rsidR="00DC18EC" w:rsidRPr="00960CDB">
        <w:rPr>
          <w:rFonts w:ascii="Times New Roman" w:hAnsi="Times New Roman" w:cs="Times New Roman"/>
          <w:sz w:val="24"/>
          <w:szCs w:val="24"/>
        </w:rPr>
        <w:t>C</w:t>
      </w:r>
      <w:r w:rsidR="00AA298A" w:rsidRPr="00960CDB">
        <w:rPr>
          <w:rFonts w:ascii="Times New Roman" w:hAnsi="Times New Roman" w:cs="Times New Roman"/>
          <w:sz w:val="24"/>
          <w:szCs w:val="24"/>
        </w:rPr>
        <w:t>olleges</w:t>
      </w:r>
      <w:r w:rsidR="00FE092F" w:rsidRPr="00960CDB">
        <w:rPr>
          <w:rFonts w:ascii="Times New Roman" w:hAnsi="Times New Roman" w:cs="Times New Roman"/>
          <w:sz w:val="24"/>
          <w:szCs w:val="24"/>
        </w:rPr>
        <w:t>"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. </w:t>
      </w:r>
      <w:r w:rsidR="00914EEA" w:rsidRPr="00960CDB">
        <w:rPr>
          <w:rFonts w:ascii="Times New Roman" w:hAnsi="Times New Roman" w:cs="Times New Roman"/>
          <w:sz w:val="24"/>
          <w:szCs w:val="24"/>
        </w:rPr>
        <w:t>Unlike in Sri Lanka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 kindergarten also is also included to the government education system.</w:t>
      </w:r>
    </w:p>
    <w:p w:rsidR="00AA298A" w:rsidRPr="00960CDB" w:rsidRDefault="00AA298A" w:rsidP="00AA298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University education f</w:t>
      </w:r>
      <w:r w:rsidR="00BC44F2" w:rsidRPr="00960CDB">
        <w:rPr>
          <w:rFonts w:ascii="Times New Roman" w:hAnsi="Times New Roman" w:cs="Times New Roman"/>
          <w:sz w:val="24"/>
          <w:szCs w:val="24"/>
        </w:rPr>
        <w:t xml:space="preserve">aculties, </w:t>
      </w:r>
      <w:r w:rsidRPr="00960CDB">
        <w:rPr>
          <w:rFonts w:ascii="Times New Roman" w:hAnsi="Times New Roman" w:cs="Times New Roman"/>
          <w:sz w:val="24"/>
          <w:szCs w:val="24"/>
        </w:rPr>
        <w:t>teacher t</w:t>
      </w:r>
      <w:r w:rsidR="00BC44F2" w:rsidRPr="00960CDB">
        <w:rPr>
          <w:rFonts w:ascii="Times New Roman" w:hAnsi="Times New Roman" w:cs="Times New Roman"/>
          <w:sz w:val="24"/>
          <w:szCs w:val="24"/>
        </w:rPr>
        <w:t>raining colleges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FE092F" w:rsidRPr="00960CDB">
        <w:rPr>
          <w:rFonts w:ascii="Times New Roman" w:hAnsi="Times New Roman" w:cs="Times New Roman"/>
          <w:sz w:val="24"/>
          <w:szCs w:val="24"/>
        </w:rPr>
        <w:t>directly give support</w:t>
      </w:r>
      <w:r w:rsidR="00FE092F" w:rsidRPr="00960CDB">
        <w:rPr>
          <w:rFonts w:ascii="Times New Roman" w:hAnsi="Times New Roman" w:cs="Times New Roman"/>
          <w:sz w:val="27"/>
          <w:szCs w:val="27"/>
        </w:rPr>
        <w:t xml:space="preserve"> </w:t>
      </w:r>
      <w:r w:rsidRPr="00960CDB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DC18EC" w:rsidRPr="00960CDB">
        <w:rPr>
          <w:rFonts w:ascii="Times New Roman" w:hAnsi="Times New Roman" w:cs="Times New Roman"/>
          <w:sz w:val="24"/>
          <w:szCs w:val="24"/>
        </w:rPr>
        <w:t>rural teachers attached to their university colleges</w:t>
      </w:r>
      <w:r w:rsidR="00DC18EC" w:rsidRPr="00960CDB">
        <w:rPr>
          <w:rFonts w:ascii="Times New Roman" w:hAnsi="Times New Roman" w:cs="Times New Roman"/>
          <w:sz w:val="27"/>
          <w:szCs w:val="27"/>
        </w:rPr>
        <w:t xml:space="preserve"> </w:t>
      </w:r>
      <w:r w:rsidR="00FB3B04" w:rsidRPr="00960CDB">
        <w:rPr>
          <w:rFonts w:ascii="Times New Roman" w:hAnsi="Times New Roman" w:cs="Times New Roman"/>
          <w:sz w:val="27"/>
          <w:szCs w:val="27"/>
        </w:rPr>
        <w:t xml:space="preserve">and </w:t>
      </w:r>
      <w:r w:rsidR="00FB3B04" w:rsidRPr="00960CDB">
        <w:rPr>
          <w:rFonts w:ascii="Times New Roman" w:hAnsi="Times New Roman" w:cs="Times New Roman"/>
          <w:sz w:val="24"/>
          <w:szCs w:val="24"/>
        </w:rPr>
        <w:t>most</w:t>
      </w:r>
      <w:r w:rsidRPr="00960CDB">
        <w:rPr>
          <w:rFonts w:ascii="Times New Roman" w:hAnsi="Times New Roman" w:cs="Times New Roman"/>
          <w:sz w:val="24"/>
          <w:szCs w:val="24"/>
        </w:rPr>
        <w:t xml:space="preserve"> of high schools </w:t>
      </w:r>
      <w:r w:rsidR="00A65562" w:rsidRPr="00960CDB">
        <w:rPr>
          <w:rFonts w:ascii="Times New Roman" w:hAnsi="Times New Roman" w:cs="Times New Roman"/>
          <w:sz w:val="24"/>
          <w:szCs w:val="24"/>
        </w:rPr>
        <w:t>have</w:t>
      </w:r>
      <w:r w:rsidRPr="00960CDB">
        <w:rPr>
          <w:rFonts w:ascii="Times New Roman" w:hAnsi="Times New Roman" w:cs="Times New Roman"/>
          <w:sz w:val="24"/>
          <w:szCs w:val="24"/>
        </w:rPr>
        <w:t xml:space="preserve"> organized many teacher development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 xml:space="preserve"> for rural teachers.</w:t>
      </w:r>
    </w:p>
    <w:p w:rsidR="00FB130D" w:rsidRPr="00960CDB" w:rsidRDefault="00470B88" w:rsidP="00BC44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lastRenderedPageBreak/>
        <w:t>Chinese government &amp; institutions pay more attention on education researches &amp; policy making is highly based on research findings in regarding to the education. Therefore adoptability &amp; sustainability is very high when introducing new systems, policies, etc</w:t>
      </w:r>
      <w:r w:rsidR="00A65562" w:rsidRPr="00960CDB">
        <w:rPr>
          <w:rFonts w:ascii="Times New Roman" w:hAnsi="Times New Roman" w:cs="Times New Roman"/>
          <w:sz w:val="24"/>
          <w:szCs w:val="24"/>
        </w:rPr>
        <w:t>...</w:t>
      </w:r>
    </w:p>
    <w:p w:rsidR="00DC18EC" w:rsidRPr="00960CDB" w:rsidRDefault="0065066C" w:rsidP="00DC18E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In China, they </w:t>
      </w:r>
      <w:r w:rsidR="00F43813" w:rsidRPr="00960CDB">
        <w:rPr>
          <w:rFonts w:ascii="Times New Roman" w:hAnsi="Times New Roman" w:cs="Times New Roman"/>
          <w:sz w:val="24"/>
          <w:szCs w:val="24"/>
        </w:rPr>
        <w:t>have used</w:t>
      </w:r>
      <w:r w:rsidRPr="00960CDB">
        <w:rPr>
          <w:rFonts w:ascii="Times New Roman" w:hAnsi="Times New Roman" w:cs="Times New Roman"/>
          <w:sz w:val="24"/>
          <w:szCs w:val="24"/>
        </w:rPr>
        <w:t xml:space="preserve"> “we chat</w:t>
      </w:r>
      <w:r w:rsidR="00642422" w:rsidRPr="00960CDB">
        <w:rPr>
          <w:rFonts w:ascii="Times New Roman" w:hAnsi="Times New Roman" w:cs="Times New Roman"/>
          <w:sz w:val="24"/>
          <w:szCs w:val="24"/>
        </w:rPr>
        <w:t>” application</w:t>
      </w:r>
      <w:r w:rsidRPr="00960CDB">
        <w:rPr>
          <w:rFonts w:ascii="Times New Roman" w:hAnsi="Times New Roman" w:cs="Times New Roman"/>
          <w:sz w:val="24"/>
          <w:szCs w:val="24"/>
        </w:rPr>
        <w:t xml:space="preserve"> &amp; introduced a successful teacher educatio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n program through mobile phones in addition to E </w:t>
      </w:r>
      <w:r w:rsidR="00765EC8" w:rsidRPr="00960CDB">
        <w:rPr>
          <w:rFonts w:ascii="Times New Roman" w:hAnsi="Times New Roman" w:cs="Times New Roman"/>
          <w:sz w:val="24"/>
          <w:szCs w:val="24"/>
        </w:rPr>
        <w:t>learning opportunities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 through onsite and online learning.</w:t>
      </w:r>
    </w:p>
    <w:p w:rsidR="009E403A" w:rsidRPr="00960CDB" w:rsidRDefault="009E403A" w:rsidP="009E403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B88" w:rsidRPr="00960CDB" w:rsidRDefault="00C04A1F" w:rsidP="009E403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CDB">
        <w:rPr>
          <w:rFonts w:ascii="Times New Roman" w:hAnsi="Times New Roman" w:cs="Times New Roman"/>
          <w:b/>
          <w:bCs/>
          <w:sz w:val="24"/>
          <w:szCs w:val="24"/>
        </w:rPr>
        <w:t>Suggestions to improve</w:t>
      </w:r>
      <w:r w:rsidR="00DC18EC"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rural</w:t>
      </w:r>
      <w:r w:rsidRPr="00960CDB">
        <w:rPr>
          <w:rFonts w:ascii="Times New Roman" w:hAnsi="Times New Roman" w:cs="Times New Roman"/>
          <w:b/>
          <w:bCs/>
          <w:sz w:val="24"/>
          <w:szCs w:val="24"/>
        </w:rPr>
        <w:t xml:space="preserve"> teacher education</w:t>
      </w:r>
    </w:p>
    <w:p w:rsidR="000928A0" w:rsidRPr="00960CDB" w:rsidRDefault="00470B88" w:rsidP="00470B8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Develop CPD </w:t>
      </w:r>
      <w:r w:rsidR="00914EEA" w:rsidRPr="00960CDB">
        <w:rPr>
          <w:rFonts w:ascii="Times New Roman" w:hAnsi="Times New Roman" w:cs="Times New Roman"/>
          <w:sz w:val="24"/>
          <w:szCs w:val="24"/>
        </w:rPr>
        <w:t xml:space="preserve">policy and a </w:t>
      </w:r>
      <w:r w:rsidRPr="00960CDB">
        <w:rPr>
          <w:rFonts w:ascii="Times New Roman" w:hAnsi="Times New Roman" w:cs="Times New Roman"/>
          <w:sz w:val="24"/>
          <w:szCs w:val="24"/>
        </w:rPr>
        <w:t>system</w:t>
      </w:r>
      <w:r w:rsidR="000928A0" w:rsidRPr="00960CDB">
        <w:rPr>
          <w:rFonts w:ascii="Times New Roman" w:hAnsi="Times New Roman" w:cs="Times New Roman"/>
          <w:sz w:val="24"/>
          <w:szCs w:val="24"/>
        </w:rPr>
        <w:t>,</w:t>
      </w:r>
    </w:p>
    <w:p w:rsidR="00470B88" w:rsidRPr="00960CDB" w:rsidRDefault="00BF7633" w:rsidP="000928A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CDB">
        <w:rPr>
          <w:rFonts w:ascii="Times New Roman" w:hAnsi="Times New Roman" w:cs="Times New Roman"/>
          <w:sz w:val="24"/>
          <w:szCs w:val="24"/>
        </w:rPr>
        <w:t>t</w:t>
      </w:r>
      <w:r w:rsidR="00A65562" w:rsidRPr="00960CDB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A65562" w:rsidRPr="00960CDB">
        <w:rPr>
          <w:rFonts w:ascii="Times New Roman" w:hAnsi="Times New Roman" w:cs="Times New Roman"/>
          <w:sz w:val="24"/>
          <w:szCs w:val="24"/>
        </w:rPr>
        <w:t xml:space="preserve"> meets local needs &amp; creates</w:t>
      </w:r>
      <w:r w:rsidR="00470B88" w:rsidRPr="00960CDB">
        <w:rPr>
          <w:rFonts w:ascii="Times New Roman" w:hAnsi="Times New Roman" w:cs="Times New Roman"/>
          <w:sz w:val="24"/>
          <w:szCs w:val="24"/>
        </w:rPr>
        <w:t xml:space="preserve"> local solutions</w:t>
      </w:r>
      <w:r w:rsidR="000928A0" w:rsidRPr="00960CDB">
        <w:rPr>
          <w:rFonts w:ascii="Times New Roman" w:hAnsi="Times New Roman" w:cs="Times New Roman"/>
          <w:sz w:val="24"/>
          <w:szCs w:val="24"/>
        </w:rPr>
        <w:t xml:space="preserve">. E.g. </w:t>
      </w:r>
      <w:r w:rsidR="00470B88" w:rsidRPr="00960CDB">
        <w:rPr>
          <w:rFonts w:ascii="Times New Roman" w:hAnsi="Times New Roman" w:cs="Times New Roman"/>
          <w:sz w:val="24"/>
          <w:szCs w:val="24"/>
        </w:rPr>
        <w:t xml:space="preserve"> school based support systems &amp; school cluster system</w:t>
      </w:r>
    </w:p>
    <w:p w:rsidR="000928A0" w:rsidRPr="00960CDB" w:rsidRDefault="000928A0" w:rsidP="000928A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that include local leadership to be able to plan short, medium &amp; long term plans</w:t>
      </w:r>
    </w:p>
    <w:p w:rsidR="000928A0" w:rsidRPr="00960CDB" w:rsidRDefault="000928A0" w:rsidP="000928A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that consider both institutional &amp; individual CPD needs</w:t>
      </w:r>
    </w:p>
    <w:p w:rsidR="00F71C67" w:rsidRPr="00960CDB" w:rsidRDefault="00F71C67" w:rsidP="00F71C6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using bottom up CPD strategies &amp;  reflective models of CPD</w:t>
      </w:r>
    </w:p>
    <w:p w:rsidR="000928A0" w:rsidRPr="00960CDB" w:rsidRDefault="000928A0" w:rsidP="000928A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using experience teachers within the community as coaches &amp; mentors</w:t>
      </w:r>
    </w:p>
    <w:p w:rsidR="00765F12" w:rsidRPr="00960CDB" w:rsidRDefault="00914EEA" w:rsidP="00F96F6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with an effective monitoring and evaluating mechanism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 based on research basis</w:t>
      </w:r>
    </w:p>
    <w:p w:rsidR="009E403A" w:rsidRPr="00960CDB" w:rsidRDefault="009E403A" w:rsidP="009E403A">
      <w:pPr>
        <w:pStyle w:val="ListParagraph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C04A1F" w:rsidRPr="00960CDB" w:rsidRDefault="00C04A1F" w:rsidP="000928A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Pay more attention on rural teacher development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 to</w:t>
      </w:r>
      <w:r w:rsidRPr="00960CDB">
        <w:rPr>
          <w:rFonts w:ascii="Times New Roman" w:hAnsi="Times New Roman" w:cs="Times New Roman"/>
          <w:sz w:val="24"/>
          <w:szCs w:val="24"/>
        </w:rPr>
        <w:t xml:space="preserve"> retain quality teachers in rural areas.</w:t>
      </w:r>
      <w:r w:rsidR="004A7979" w:rsidRPr="00960CDB">
        <w:rPr>
          <w:rFonts w:ascii="Times New Roman" w:hAnsi="Times New Roman" w:cs="Times New Roman"/>
          <w:sz w:val="24"/>
          <w:szCs w:val="24"/>
        </w:rPr>
        <w:t xml:space="preserve"> ( difficult &amp; very difficult schools)</w:t>
      </w:r>
    </w:p>
    <w:p w:rsidR="000928A0" w:rsidRPr="00960CDB" w:rsidRDefault="00470B88" w:rsidP="00C04A1F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Provide incentives to attract more ex</w:t>
      </w:r>
      <w:r w:rsidR="00642422" w:rsidRPr="00960CDB">
        <w:rPr>
          <w:rFonts w:ascii="Times New Roman" w:hAnsi="Times New Roman" w:cs="Times New Roman"/>
          <w:sz w:val="24"/>
          <w:szCs w:val="24"/>
        </w:rPr>
        <w:t>perienced &amp; new teachers</w:t>
      </w:r>
      <w:r w:rsidR="000928A0" w:rsidRPr="00960CDB">
        <w:rPr>
          <w:rFonts w:ascii="Times New Roman" w:hAnsi="Times New Roman" w:cs="Times New Roman"/>
          <w:sz w:val="24"/>
          <w:szCs w:val="24"/>
        </w:rPr>
        <w:t xml:space="preserve"> for rural schools </w:t>
      </w:r>
    </w:p>
    <w:p w:rsidR="00ED1CBE" w:rsidRPr="00960CDB" w:rsidRDefault="00ED1CBE" w:rsidP="004A797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Use peer support systems, collaboration with other teachers &amp; schools, network beyond the school community  e.g.; other institutions, external links</w:t>
      </w:r>
    </w:p>
    <w:p w:rsidR="003B5940" w:rsidRPr="00960CDB" w:rsidRDefault="004A7979" w:rsidP="004A797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Provide systems that offer continuous </w:t>
      </w:r>
      <w:r w:rsidR="00EF69D4" w:rsidRPr="00960CDB">
        <w:rPr>
          <w:rFonts w:ascii="Times New Roman" w:hAnsi="Times New Roman" w:cs="Times New Roman"/>
          <w:sz w:val="24"/>
          <w:szCs w:val="24"/>
        </w:rPr>
        <w:t>support;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7C37BA" w:rsidRPr="00960CDB">
        <w:rPr>
          <w:rFonts w:ascii="Times New Roman" w:hAnsi="Times New Roman" w:cs="Times New Roman"/>
          <w:sz w:val="24"/>
          <w:szCs w:val="24"/>
        </w:rPr>
        <w:t>collaboration with National Colleges of Education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9E403A" w:rsidRPr="00960CDB">
        <w:rPr>
          <w:rFonts w:ascii="Times New Roman" w:hAnsi="Times New Roman" w:cs="Times New Roman"/>
          <w:sz w:val="24"/>
          <w:szCs w:val="24"/>
        </w:rPr>
        <w:t>(NCO</w:t>
      </w:r>
      <w:r w:rsidR="00DC18EC" w:rsidRPr="00960CDB">
        <w:rPr>
          <w:rFonts w:ascii="Times New Roman" w:hAnsi="Times New Roman" w:cs="Times New Roman"/>
          <w:sz w:val="24"/>
          <w:szCs w:val="24"/>
        </w:rPr>
        <w:t>Es</w:t>
      </w:r>
      <w:r w:rsidR="0065066C" w:rsidRPr="00960CDB">
        <w:rPr>
          <w:rFonts w:ascii="Times New Roman" w:hAnsi="Times New Roman" w:cs="Times New Roman"/>
          <w:sz w:val="24"/>
          <w:szCs w:val="24"/>
        </w:rPr>
        <w:t>)</w:t>
      </w:r>
      <w:r w:rsidR="007C37BA" w:rsidRPr="00960CDB">
        <w:rPr>
          <w:rFonts w:ascii="Times New Roman" w:hAnsi="Times New Roman" w:cs="Times New Roman"/>
          <w:sz w:val="24"/>
          <w:szCs w:val="24"/>
        </w:rPr>
        <w:t xml:space="preserve"> &amp; teacher centers</w:t>
      </w:r>
    </w:p>
    <w:p w:rsidR="003B5940" w:rsidRPr="00960CDB" w:rsidRDefault="003B5940" w:rsidP="004A797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Introduce  honor system for teachers who works more years in rural schools</w:t>
      </w:r>
    </w:p>
    <w:p w:rsidR="00420A73" w:rsidRPr="00960CDB" w:rsidRDefault="00420A73" w:rsidP="004A797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Introduce &amp; maintain proper transfer system</w:t>
      </w:r>
    </w:p>
    <w:p w:rsidR="00420A73" w:rsidRPr="00960CDB" w:rsidRDefault="00420A73" w:rsidP="00420A7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 </w:t>
      </w:r>
      <w:r w:rsidRPr="00960CDB">
        <w:rPr>
          <w:rFonts w:ascii="Times New Roman" w:hAnsi="Times New Roman" w:cs="Times New Roman"/>
          <w:sz w:val="24"/>
          <w:szCs w:val="24"/>
        </w:rPr>
        <w:tab/>
        <w:t xml:space="preserve">E.g. rural teachers can transfer after compulsory 3 years of works,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>…</w:t>
      </w:r>
    </w:p>
    <w:p w:rsidR="0065066C" w:rsidRPr="00960CDB" w:rsidRDefault="0065066C" w:rsidP="0065066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69D4" w:rsidRPr="00960CDB" w:rsidRDefault="00EF69D4" w:rsidP="0065066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69D4" w:rsidRPr="00960CDB" w:rsidRDefault="00EF69D4" w:rsidP="0065066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5940" w:rsidRPr="00960CDB" w:rsidRDefault="003B5940" w:rsidP="00BF76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lastRenderedPageBreak/>
        <w:t xml:space="preserve">Develop system to improve the quality of 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rural </w:t>
      </w:r>
      <w:r w:rsidRPr="00960CDB">
        <w:rPr>
          <w:rFonts w:ascii="Times New Roman" w:hAnsi="Times New Roman" w:cs="Times New Roman"/>
          <w:sz w:val="24"/>
          <w:szCs w:val="24"/>
        </w:rPr>
        <w:t>teachers</w:t>
      </w:r>
    </w:p>
    <w:p w:rsidR="0065066C" w:rsidRPr="00960CDB" w:rsidRDefault="00BF7633" w:rsidP="0065066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Develop learning communities;</w:t>
      </w:r>
      <w:r w:rsidR="00470B88" w:rsidRPr="00960CDB">
        <w:rPr>
          <w:rFonts w:ascii="Times New Roman" w:hAnsi="Times New Roman" w:cs="Times New Roman"/>
          <w:sz w:val="24"/>
          <w:szCs w:val="24"/>
        </w:rPr>
        <w:t xml:space="preserve"> use of distance learning education &amp; ICT systems</w:t>
      </w:r>
      <w:r w:rsidR="007C37BA" w:rsidRPr="0096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BA" w:rsidRPr="00960CDB" w:rsidRDefault="007C37BA" w:rsidP="003B594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Provide relevant</w:t>
      </w:r>
      <w:r w:rsidR="00EF69D4" w:rsidRPr="00960CDB">
        <w:rPr>
          <w:rFonts w:ascii="Times New Roman" w:hAnsi="Times New Roman" w:cs="Times New Roman"/>
          <w:sz w:val="24"/>
          <w:szCs w:val="24"/>
        </w:rPr>
        <w:t xml:space="preserve"> resources to NCO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Es </w:t>
      </w:r>
      <w:r w:rsidR="00AA4F24" w:rsidRPr="00960CDB">
        <w:rPr>
          <w:rFonts w:ascii="Times New Roman" w:hAnsi="Times New Roman" w:cs="Times New Roman"/>
          <w:sz w:val="24"/>
          <w:szCs w:val="24"/>
        </w:rPr>
        <w:t>and teacher</w:t>
      </w:r>
      <w:r w:rsidR="0065066C" w:rsidRPr="00960CDB">
        <w:rPr>
          <w:rFonts w:ascii="Times New Roman" w:hAnsi="Times New Roman" w:cs="Times New Roman"/>
          <w:sz w:val="24"/>
          <w:szCs w:val="24"/>
        </w:rPr>
        <w:t xml:space="preserve"> centers such as internet &amp; WI-FI facilities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6C" w:rsidRPr="00960CDB" w:rsidRDefault="0065066C" w:rsidP="0065066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Develop systems that offer continuous support for 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rural teacher training </w:t>
      </w:r>
      <w:r w:rsidR="0093043D" w:rsidRPr="00960CDB">
        <w:rPr>
          <w:rFonts w:ascii="Times New Roman" w:hAnsi="Times New Roman" w:cs="Times New Roman"/>
          <w:sz w:val="24"/>
          <w:szCs w:val="24"/>
        </w:rPr>
        <w:t>in collaboration</w:t>
      </w:r>
      <w:r w:rsidRPr="00960CDB">
        <w:rPr>
          <w:rFonts w:ascii="Times New Roman" w:hAnsi="Times New Roman" w:cs="Times New Roman"/>
          <w:sz w:val="24"/>
          <w:szCs w:val="24"/>
        </w:rPr>
        <w:t xml:space="preserve"> with National Colleges of Education </w:t>
      </w:r>
      <w:r w:rsidR="00EF69D4" w:rsidRPr="00960CDB">
        <w:rPr>
          <w:rFonts w:ascii="Times New Roman" w:hAnsi="Times New Roman" w:cs="Times New Roman"/>
          <w:sz w:val="24"/>
          <w:szCs w:val="24"/>
        </w:rPr>
        <w:t>(NCO</w:t>
      </w:r>
      <w:r w:rsidR="00DC18EC" w:rsidRPr="00960CDB">
        <w:rPr>
          <w:rFonts w:ascii="Times New Roman" w:hAnsi="Times New Roman" w:cs="Times New Roman"/>
          <w:sz w:val="24"/>
          <w:szCs w:val="24"/>
        </w:rPr>
        <w:t>Es</w:t>
      </w:r>
      <w:r w:rsidR="00F96F61" w:rsidRPr="00960CDB">
        <w:rPr>
          <w:rFonts w:ascii="Times New Roman" w:hAnsi="Times New Roman" w:cs="Times New Roman"/>
          <w:sz w:val="24"/>
          <w:szCs w:val="24"/>
        </w:rPr>
        <w:t>) and</w:t>
      </w:r>
      <w:r w:rsidRPr="00960CDB">
        <w:rPr>
          <w:rFonts w:ascii="Times New Roman" w:hAnsi="Times New Roman" w:cs="Times New Roman"/>
          <w:sz w:val="24"/>
          <w:szCs w:val="24"/>
        </w:rPr>
        <w:t xml:space="preserve"> teacher centers.</w:t>
      </w:r>
    </w:p>
    <w:p w:rsidR="0065066C" w:rsidRPr="00960CDB" w:rsidRDefault="0065066C" w:rsidP="0065066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93043D" w:rsidRPr="00960CDB">
        <w:rPr>
          <w:rFonts w:ascii="Times New Roman" w:hAnsi="Times New Roman" w:cs="Times New Roman"/>
          <w:sz w:val="24"/>
          <w:szCs w:val="24"/>
        </w:rPr>
        <w:t>teacher’s</w:t>
      </w:r>
      <w:r w:rsidRPr="00960CDB">
        <w:rPr>
          <w:rFonts w:ascii="Times New Roman" w:hAnsi="Times New Roman" w:cs="Times New Roman"/>
          <w:sz w:val="24"/>
          <w:szCs w:val="24"/>
        </w:rPr>
        <w:t xml:space="preserve"> prior </w:t>
      </w:r>
      <w:r w:rsidR="0093043D" w:rsidRPr="00960CDB">
        <w:rPr>
          <w:rFonts w:ascii="Times New Roman" w:hAnsi="Times New Roman" w:cs="Times New Roman"/>
          <w:sz w:val="24"/>
          <w:szCs w:val="24"/>
        </w:rPr>
        <w:t>experiences, knowledge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 and dedication</w:t>
      </w: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 xml:space="preserve">. Incentive schemes,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>…</w:t>
      </w:r>
    </w:p>
    <w:p w:rsidR="0065066C" w:rsidRPr="00960CDB" w:rsidRDefault="0093043D" w:rsidP="0065066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Develop school cluster </w:t>
      </w:r>
      <w:r w:rsidR="0065066C" w:rsidRPr="00960CDB">
        <w:rPr>
          <w:rFonts w:ascii="Times New Roman" w:hAnsi="Times New Roman" w:cs="Times New Roman"/>
          <w:sz w:val="24"/>
          <w:szCs w:val="24"/>
        </w:rPr>
        <w:t>systems</w:t>
      </w:r>
    </w:p>
    <w:p w:rsidR="003B5940" w:rsidRPr="00960CDB" w:rsidRDefault="003B5940" w:rsidP="00465798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65F12" w:rsidRPr="00960CDB" w:rsidRDefault="00765F12" w:rsidP="00765F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Strengthen the National Colleges</w:t>
      </w:r>
      <w:r w:rsidR="00DC18EC" w:rsidRPr="00960CDB">
        <w:rPr>
          <w:rFonts w:ascii="Times New Roman" w:hAnsi="Times New Roman" w:cs="Times New Roman"/>
          <w:sz w:val="24"/>
          <w:szCs w:val="24"/>
        </w:rPr>
        <w:t xml:space="preserve"> of Education </w:t>
      </w:r>
      <w:r w:rsidRPr="00960CDB">
        <w:rPr>
          <w:rFonts w:ascii="Times New Roman" w:hAnsi="Times New Roman" w:cs="Times New Roman"/>
          <w:sz w:val="24"/>
          <w:szCs w:val="24"/>
        </w:rPr>
        <w:t xml:space="preserve"> &amp; Teacher Centers in </w:t>
      </w:r>
      <w:r w:rsidR="000D67DE" w:rsidRPr="00960CDB">
        <w:rPr>
          <w:rFonts w:ascii="Times New Roman" w:hAnsi="Times New Roman" w:cs="Times New Roman"/>
          <w:sz w:val="24"/>
          <w:szCs w:val="24"/>
        </w:rPr>
        <w:t>regarding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 rural </w:t>
      </w:r>
      <w:r w:rsidRPr="00960CDB">
        <w:rPr>
          <w:rFonts w:ascii="Times New Roman" w:hAnsi="Times New Roman" w:cs="Times New Roman"/>
          <w:sz w:val="24"/>
          <w:szCs w:val="24"/>
        </w:rPr>
        <w:t xml:space="preserve"> teachers’ continu</w:t>
      </w:r>
      <w:r w:rsidR="00AA167A" w:rsidRPr="00960CDB">
        <w:rPr>
          <w:rFonts w:ascii="Times New Roman" w:hAnsi="Times New Roman" w:cs="Times New Roman"/>
          <w:sz w:val="24"/>
          <w:szCs w:val="24"/>
        </w:rPr>
        <w:t xml:space="preserve">ing </w:t>
      </w:r>
      <w:r w:rsidR="000D67DE" w:rsidRPr="00960CDB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0D67DE" w:rsidRPr="00960CDB" w:rsidRDefault="000D67DE" w:rsidP="000D67D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 </w:t>
      </w:r>
      <w:r w:rsidR="00E43072" w:rsidRPr="00960CDB">
        <w:rPr>
          <w:rFonts w:ascii="Times New Roman" w:hAnsi="Times New Roman" w:cs="Times New Roman"/>
          <w:sz w:val="24"/>
          <w:szCs w:val="24"/>
        </w:rPr>
        <w:t>Provide</w:t>
      </w:r>
      <w:r w:rsidRPr="00960CDB">
        <w:rPr>
          <w:rFonts w:ascii="Times New Roman" w:hAnsi="Times New Roman" w:cs="Times New Roman"/>
          <w:sz w:val="24"/>
          <w:szCs w:val="24"/>
        </w:rPr>
        <w:t xml:space="preserve"> necessary physical </w:t>
      </w:r>
      <w:r w:rsidR="00F77B1D" w:rsidRPr="00960CDB">
        <w:rPr>
          <w:rFonts w:ascii="Times New Roman" w:hAnsi="Times New Roman" w:cs="Times New Roman"/>
          <w:sz w:val="24"/>
          <w:szCs w:val="24"/>
        </w:rPr>
        <w:t>&amp; human resources</w:t>
      </w:r>
      <w:r w:rsidRPr="00960CDB">
        <w:rPr>
          <w:rFonts w:ascii="Times New Roman" w:hAnsi="Times New Roman" w:cs="Times New Roman"/>
          <w:sz w:val="24"/>
          <w:szCs w:val="24"/>
        </w:rPr>
        <w:t xml:space="preserve"> e.g. internet, Wi-Fi,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>…</w:t>
      </w:r>
    </w:p>
    <w:p w:rsidR="000D67DE" w:rsidRPr="00960CDB" w:rsidRDefault="000D67DE" w:rsidP="000D67D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Conduct workshops for teacher educators to emphasize the importance of CPD, in-service teacher trainings </w:t>
      </w:r>
      <w:r w:rsidR="00DC18EC" w:rsidRPr="00960CDB">
        <w:rPr>
          <w:rFonts w:ascii="Times New Roman" w:hAnsi="Times New Roman" w:cs="Times New Roman"/>
          <w:sz w:val="24"/>
          <w:szCs w:val="24"/>
        </w:rPr>
        <w:t>specially relevant for rural teacher education</w:t>
      </w:r>
    </w:p>
    <w:p w:rsidR="00187B8D" w:rsidRPr="00960CDB" w:rsidRDefault="000D67DE" w:rsidP="000D67D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Introduce continuous teach</w:t>
      </w:r>
      <w:r w:rsidR="00DC18EC" w:rsidRPr="00960CDB">
        <w:rPr>
          <w:rFonts w:ascii="Times New Roman" w:hAnsi="Times New Roman" w:cs="Times New Roman"/>
          <w:sz w:val="24"/>
          <w:szCs w:val="24"/>
        </w:rPr>
        <w:t>er supportive systems through N</w:t>
      </w:r>
      <w:r w:rsidRPr="00960CDB">
        <w:rPr>
          <w:rFonts w:ascii="Times New Roman" w:hAnsi="Times New Roman" w:cs="Times New Roman"/>
          <w:sz w:val="24"/>
          <w:szCs w:val="24"/>
        </w:rPr>
        <w:t>C</w:t>
      </w:r>
      <w:r w:rsidR="00642149" w:rsidRPr="00960CDB">
        <w:rPr>
          <w:rFonts w:ascii="Times New Roman" w:hAnsi="Times New Roman" w:cs="Times New Roman"/>
          <w:sz w:val="24"/>
          <w:szCs w:val="24"/>
        </w:rPr>
        <w:t>O</w:t>
      </w:r>
      <w:r w:rsidR="00DC18EC" w:rsidRPr="00960CDB">
        <w:rPr>
          <w:rFonts w:ascii="Times New Roman" w:hAnsi="Times New Roman" w:cs="Times New Roman"/>
          <w:sz w:val="24"/>
          <w:szCs w:val="24"/>
        </w:rPr>
        <w:t>E</w:t>
      </w:r>
      <w:r w:rsidR="00187B8D" w:rsidRPr="00960CDB">
        <w:rPr>
          <w:rFonts w:ascii="Times New Roman" w:hAnsi="Times New Roman" w:cs="Times New Roman"/>
          <w:sz w:val="24"/>
          <w:szCs w:val="24"/>
        </w:rPr>
        <w:t>s</w:t>
      </w:r>
    </w:p>
    <w:p w:rsidR="000D67DE" w:rsidRPr="00960CDB" w:rsidRDefault="00905222" w:rsidP="000D67D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NCO</w:t>
      </w:r>
      <w:r w:rsidR="00DC18EC" w:rsidRPr="00960CDB">
        <w:rPr>
          <w:rFonts w:ascii="Times New Roman" w:hAnsi="Times New Roman" w:cs="Times New Roman"/>
          <w:sz w:val="24"/>
          <w:szCs w:val="24"/>
        </w:rPr>
        <w:t>Es</w:t>
      </w:r>
      <w:r w:rsidR="00187B8D" w:rsidRPr="00960CDB">
        <w:rPr>
          <w:rFonts w:ascii="Times New Roman" w:hAnsi="Times New Roman" w:cs="Times New Roman"/>
          <w:sz w:val="24"/>
          <w:szCs w:val="24"/>
        </w:rPr>
        <w:t xml:space="preserve"> take the lead </w:t>
      </w:r>
      <w:r w:rsidR="00A251ED" w:rsidRPr="00960CDB">
        <w:rPr>
          <w:rFonts w:ascii="Times New Roman" w:hAnsi="Times New Roman" w:cs="Times New Roman"/>
          <w:sz w:val="24"/>
          <w:szCs w:val="24"/>
        </w:rPr>
        <w:t>to teacher</w:t>
      </w:r>
      <w:r w:rsidR="00187B8D" w:rsidRPr="00960CDB">
        <w:rPr>
          <w:rFonts w:ascii="Times New Roman" w:hAnsi="Times New Roman" w:cs="Times New Roman"/>
          <w:sz w:val="24"/>
          <w:szCs w:val="24"/>
        </w:rPr>
        <w:t xml:space="preserve"> supportive systems</w:t>
      </w:r>
      <w:r w:rsidR="009C5A88" w:rsidRPr="0096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2F" w:rsidRPr="00960CDB" w:rsidRDefault="00F7462F" w:rsidP="000D67D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Introduce incentive</w:t>
      </w:r>
      <w:r w:rsidR="00F77B1D" w:rsidRPr="00960CDB">
        <w:rPr>
          <w:rFonts w:ascii="Times New Roman" w:hAnsi="Times New Roman" w:cs="Times New Roman"/>
          <w:sz w:val="24"/>
          <w:szCs w:val="24"/>
        </w:rPr>
        <w:t xml:space="preserve">/appreciation </w:t>
      </w:r>
      <w:r w:rsidRPr="00960CDB">
        <w:rPr>
          <w:rFonts w:ascii="Times New Roman" w:hAnsi="Times New Roman" w:cs="Times New Roman"/>
          <w:sz w:val="24"/>
          <w:szCs w:val="24"/>
        </w:rPr>
        <w:t>system for teacher educators</w:t>
      </w:r>
      <w:r w:rsidR="001F0CB6" w:rsidRPr="00960CDB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F77B1D" w:rsidRPr="00960CDB">
        <w:rPr>
          <w:rFonts w:ascii="Times New Roman" w:hAnsi="Times New Roman" w:cs="Times New Roman"/>
          <w:sz w:val="24"/>
          <w:szCs w:val="24"/>
        </w:rPr>
        <w:t>their contrib</w:t>
      </w:r>
      <w:r w:rsidR="001F0CB6" w:rsidRPr="00960CDB">
        <w:rPr>
          <w:rFonts w:ascii="Times New Roman" w:hAnsi="Times New Roman" w:cs="Times New Roman"/>
          <w:sz w:val="24"/>
          <w:szCs w:val="24"/>
        </w:rPr>
        <w:t>ution</w:t>
      </w:r>
      <w:r w:rsidR="00F77B1D" w:rsidRPr="00960CDB">
        <w:rPr>
          <w:rFonts w:ascii="Times New Roman" w:hAnsi="Times New Roman" w:cs="Times New Roman"/>
          <w:sz w:val="24"/>
          <w:szCs w:val="24"/>
        </w:rPr>
        <w:t xml:space="preserve"> to CPD </w:t>
      </w:r>
      <w:r w:rsidR="00F96F61" w:rsidRPr="00960CDB">
        <w:rPr>
          <w:rFonts w:ascii="Times New Roman" w:hAnsi="Times New Roman" w:cs="Times New Roman"/>
          <w:sz w:val="24"/>
          <w:szCs w:val="24"/>
        </w:rPr>
        <w:t>of rural teacher education</w:t>
      </w:r>
    </w:p>
    <w:p w:rsidR="00642422" w:rsidRPr="00960CDB" w:rsidRDefault="00642422" w:rsidP="00642422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C5A88" w:rsidRPr="00960CDB" w:rsidRDefault="009C5A88" w:rsidP="001F0C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Develop mechanism to emphasize the importance of researches in 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rural </w:t>
      </w:r>
      <w:r w:rsidRPr="00960CDB">
        <w:rPr>
          <w:rFonts w:ascii="Times New Roman" w:hAnsi="Times New Roman" w:cs="Times New Roman"/>
          <w:sz w:val="24"/>
          <w:szCs w:val="24"/>
        </w:rPr>
        <w:t xml:space="preserve">education sector &amp; use of research findings to make new </w:t>
      </w:r>
      <w:r w:rsidR="00F96F61" w:rsidRPr="00960CDB">
        <w:rPr>
          <w:rFonts w:ascii="Times New Roman" w:hAnsi="Times New Roman" w:cs="Times New Roman"/>
          <w:sz w:val="24"/>
          <w:szCs w:val="24"/>
        </w:rPr>
        <w:t xml:space="preserve">rural </w:t>
      </w:r>
      <w:r w:rsidRPr="00960CDB">
        <w:rPr>
          <w:rFonts w:ascii="Times New Roman" w:hAnsi="Times New Roman" w:cs="Times New Roman"/>
          <w:sz w:val="24"/>
          <w:szCs w:val="24"/>
        </w:rPr>
        <w:t>education policies</w:t>
      </w:r>
      <w:r w:rsidR="00852EE7" w:rsidRPr="00960CDB">
        <w:rPr>
          <w:rFonts w:ascii="Times New Roman" w:hAnsi="Times New Roman" w:cs="Times New Roman"/>
          <w:sz w:val="24"/>
          <w:szCs w:val="24"/>
        </w:rPr>
        <w:t>.</w:t>
      </w:r>
    </w:p>
    <w:p w:rsidR="00852EE7" w:rsidRPr="00960CDB" w:rsidRDefault="00852EE7" w:rsidP="00852EE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B6" w:rsidRPr="00960CDB" w:rsidRDefault="009C5A88" w:rsidP="001F0CB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Introduce </w:t>
      </w:r>
      <w:r w:rsidR="0074211B" w:rsidRPr="00960CDB">
        <w:rPr>
          <w:rFonts w:ascii="Times New Roman" w:hAnsi="Times New Roman" w:cs="Times New Roman"/>
          <w:sz w:val="24"/>
          <w:szCs w:val="24"/>
        </w:rPr>
        <w:t>induction</w:t>
      </w:r>
      <w:r w:rsidRPr="00960CDB">
        <w:rPr>
          <w:rFonts w:ascii="Times New Roman" w:hAnsi="Times New Roman" w:cs="Times New Roman"/>
          <w:sz w:val="24"/>
          <w:szCs w:val="24"/>
        </w:rPr>
        <w:t xml:space="preserve"> training</w:t>
      </w:r>
      <w:r w:rsidR="0074211B" w:rsidRPr="00960CDB">
        <w:rPr>
          <w:rFonts w:ascii="Times New Roman" w:hAnsi="Times New Roman" w:cs="Times New Roman"/>
          <w:sz w:val="24"/>
          <w:szCs w:val="24"/>
        </w:rPr>
        <w:t xml:space="preserve"> ( at least 3 months)</w:t>
      </w:r>
      <w:r w:rsidRPr="00960CDB">
        <w:rPr>
          <w:rFonts w:ascii="Times New Roman" w:hAnsi="Times New Roman" w:cs="Times New Roman"/>
          <w:sz w:val="24"/>
          <w:szCs w:val="24"/>
        </w:rPr>
        <w:t xml:space="preserve"> for newly recruited graduate teachers including teaching methods, teaching materials, teaching environment,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>…</w:t>
      </w:r>
      <w:r w:rsidR="0074211B" w:rsidRPr="00960CDB">
        <w:rPr>
          <w:rFonts w:ascii="Times New Roman" w:hAnsi="Times New Roman" w:cs="Times New Roman"/>
          <w:sz w:val="24"/>
          <w:szCs w:val="24"/>
        </w:rPr>
        <w:t>, since they have no prior experience of teaching</w:t>
      </w:r>
      <w:r w:rsidR="00852EE7" w:rsidRPr="00960CDB">
        <w:rPr>
          <w:rFonts w:ascii="Times New Roman" w:hAnsi="Times New Roman" w:cs="Times New Roman"/>
          <w:sz w:val="24"/>
          <w:szCs w:val="24"/>
        </w:rPr>
        <w:t>.</w:t>
      </w:r>
    </w:p>
    <w:p w:rsidR="00852EE7" w:rsidRPr="00960CDB" w:rsidRDefault="00852EE7" w:rsidP="00852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A73" w:rsidRPr="00960CDB" w:rsidRDefault="00420A73" w:rsidP="00420A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lastRenderedPageBreak/>
        <w:t xml:space="preserve">Develop a degree </w:t>
      </w:r>
      <w:proofErr w:type="spellStart"/>
      <w:r w:rsidRPr="00960CD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60CDB">
        <w:rPr>
          <w:rFonts w:ascii="Times New Roman" w:hAnsi="Times New Roman" w:cs="Times New Roman"/>
          <w:sz w:val="24"/>
          <w:szCs w:val="24"/>
        </w:rPr>
        <w:t xml:space="preserve"> in universities with joint collaboration of Ministry of Higher Education to make teaching more professional occupation. </w:t>
      </w:r>
    </w:p>
    <w:p w:rsidR="00420A73" w:rsidRPr="00960CDB" w:rsidRDefault="00420A73" w:rsidP="00420A7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>e.g. B.A</w:t>
      </w:r>
      <w:proofErr w:type="gramStart"/>
      <w:r w:rsidRPr="00960CD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960CDB">
        <w:rPr>
          <w:rFonts w:ascii="Times New Roman" w:hAnsi="Times New Roman" w:cs="Times New Roman"/>
          <w:sz w:val="24"/>
          <w:szCs w:val="24"/>
        </w:rPr>
        <w:t xml:space="preserve"> B Sc. (teaching) </w:t>
      </w:r>
    </w:p>
    <w:p w:rsidR="00420A73" w:rsidRPr="00960CDB" w:rsidRDefault="00420A73" w:rsidP="00420A7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0F18" w:rsidRPr="00960CDB" w:rsidRDefault="00420A73" w:rsidP="00BC44F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DB">
        <w:rPr>
          <w:rFonts w:ascii="Times New Roman" w:hAnsi="Times New Roman" w:cs="Times New Roman"/>
          <w:sz w:val="24"/>
          <w:szCs w:val="24"/>
        </w:rPr>
        <w:t xml:space="preserve">Involve partners &amp; community to raise awareness of the importance &amp; relevance of </w:t>
      </w:r>
      <w:r w:rsidR="007E21BD" w:rsidRPr="00960CDB">
        <w:rPr>
          <w:rFonts w:ascii="Times New Roman" w:hAnsi="Times New Roman" w:cs="Times New Roman"/>
          <w:sz w:val="24"/>
          <w:szCs w:val="24"/>
        </w:rPr>
        <w:t>education to</w:t>
      </w:r>
      <w:r w:rsidRPr="00960CDB">
        <w:rPr>
          <w:rFonts w:ascii="Times New Roman" w:hAnsi="Times New Roman" w:cs="Times New Roman"/>
          <w:sz w:val="24"/>
          <w:szCs w:val="24"/>
        </w:rPr>
        <w:t xml:space="preserve"> bridge socio economic disparities</w:t>
      </w:r>
    </w:p>
    <w:p w:rsidR="00F71C67" w:rsidRPr="00960CDB" w:rsidRDefault="00F71C67" w:rsidP="00F71C6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7C" w:rsidRPr="00960CDB" w:rsidRDefault="00B47C7C" w:rsidP="00B47C7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F24" w:rsidRPr="00960CDB" w:rsidRDefault="00BD4733" w:rsidP="009D36C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0CD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E17A8" w:rsidRPr="00960CDB">
        <w:rPr>
          <w:rFonts w:ascii="Times New Roman" w:hAnsi="Times New Roman" w:cs="Times New Roman"/>
          <w:b/>
          <w:i/>
          <w:sz w:val="24"/>
          <w:szCs w:val="24"/>
        </w:rPr>
        <w:t>It is widely recognized that quality teachers are a fundamental condition to the success of an</w:t>
      </w:r>
      <w:r w:rsidR="009D36C0" w:rsidRPr="00960CDB">
        <w:rPr>
          <w:rFonts w:ascii="Times New Roman" w:hAnsi="Times New Roman" w:cs="Times New Roman"/>
          <w:b/>
          <w:i/>
          <w:sz w:val="24"/>
          <w:szCs w:val="24"/>
        </w:rPr>
        <w:t>y efforts</w:t>
      </w:r>
      <w:r w:rsidR="003E17A8" w:rsidRPr="00960CDB">
        <w:rPr>
          <w:rFonts w:ascii="Times New Roman" w:hAnsi="Times New Roman" w:cs="Times New Roman"/>
          <w:b/>
          <w:i/>
          <w:sz w:val="24"/>
          <w:szCs w:val="24"/>
        </w:rPr>
        <w:t xml:space="preserve"> to improve the quality of education</w:t>
      </w:r>
      <w:r w:rsidRPr="00960CD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sectPr w:rsidR="00BF5F24" w:rsidRPr="00960CDB" w:rsidSect="00CD123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92" w:rsidRDefault="00672C92" w:rsidP="00642422">
      <w:pPr>
        <w:spacing w:after="0" w:line="240" w:lineRule="auto"/>
      </w:pPr>
      <w:r>
        <w:separator/>
      </w:r>
    </w:p>
  </w:endnote>
  <w:endnote w:type="continuationSeparator" w:id="0">
    <w:p w:rsidR="00672C92" w:rsidRDefault="00672C92" w:rsidP="0064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91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BB3" w:rsidRDefault="00046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BB3" w:rsidRDefault="0004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92" w:rsidRDefault="00672C92" w:rsidP="00642422">
      <w:pPr>
        <w:spacing w:after="0" w:line="240" w:lineRule="auto"/>
      </w:pPr>
      <w:r>
        <w:separator/>
      </w:r>
    </w:p>
  </w:footnote>
  <w:footnote w:type="continuationSeparator" w:id="0">
    <w:p w:rsidR="00672C92" w:rsidRDefault="00672C92" w:rsidP="0064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AF2"/>
    <w:multiLevelType w:val="hybridMultilevel"/>
    <w:tmpl w:val="749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3BB"/>
    <w:multiLevelType w:val="hybridMultilevel"/>
    <w:tmpl w:val="2B7241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10691"/>
    <w:multiLevelType w:val="hybridMultilevel"/>
    <w:tmpl w:val="FB42AD1E"/>
    <w:lvl w:ilvl="0" w:tplc="9298341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EFD"/>
    <w:multiLevelType w:val="hybridMultilevel"/>
    <w:tmpl w:val="195A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38FE"/>
    <w:multiLevelType w:val="hybridMultilevel"/>
    <w:tmpl w:val="729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1378C"/>
    <w:multiLevelType w:val="hybridMultilevel"/>
    <w:tmpl w:val="87FA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54E87"/>
    <w:multiLevelType w:val="hybridMultilevel"/>
    <w:tmpl w:val="C8561D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D31E3E"/>
    <w:multiLevelType w:val="hybridMultilevel"/>
    <w:tmpl w:val="B0B215F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42006C0"/>
    <w:multiLevelType w:val="hybridMultilevel"/>
    <w:tmpl w:val="397CCD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714DC"/>
    <w:multiLevelType w:val="hybridMultilevel"/>
    <w:tmpl w:val="FA6EDF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94C4D03"/>
    <w:multiLevelType w:val="hybridMultilevel"/>
    <w:tmpl w:val="FD94D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7"/>
    <w:rsid w:val="00046BB3"/>
    <w:rsid w:val="00046CAE"/>
    <w:rsid w:val="000928A0"/>
    <w:rsid w:val="000C3569"/>
    <w:rsid w:val="000D67DE"/>
    <w:rsid w:val="000E70E3"/>
    <w:rsid w:val="00103BE3"/>
    <w:rsid w:val="00147B0B"/>
    <w:rsid w:val="00160230"/>
    <w:rsid w:val="00167F4D"/>
    <w:rsid w:val="00187B8D"/>
    <w:rsid w:val="00191F75"/>
    <w:rsid w:val="001F0CB6"/>
    <w:rsid w:val="001F137C"/>
    <w:rsid w:val="00205FA9"/>
    <w:rsid w:val="0024157A"/>
    <w:rsid w:val="00265D8E"/>
    <w:rsid w:val="002A2A4C"/>
    <w:rsid w:val="002A671D"/>
    <w:rsid w:val="002E74B9"/>
    <w:rsid w:val="003124E2"/>
    <w:rsid w:val="00322E62"/>
    <w:rsid w:val="003777F6"/>
    <w:rsid w:val="00390131"/>
    <w:rsid w:val="003A187F"/>
    <w:rsid w:val="003B0C6D"/>
    <w:rsid w:val="003B23B5"/>
    <w:rsid w:val="003B241B"/>
    <w:rsid w:val="003B5940"/>
    <w:rsid w:val="003D56C6"/>
    <w:rsid w:val="003D5F81"/>
    <w:rsid w:val="003E17A8"/>
    <w:rsid w:val="00401E92"/>
    <w:rsid w:val="00417830"/>
    <w:rsid w:val="00420A73"/>
    <w:rsid w:val="00465798"/>
    <w:rsid w:val="00470B88"/>
    <w:rsid w:val="00476A0A"/>
    <w:rsid w:val="00497E8B"/>
    <w:rsid w:val="004A7979"/>
    <w:rsid w:val="004D7CA6"/>
    <w:rsid w:val="004E3B12"/>
    <w:rsid w:val="004E3F6A"/>
    <w:rsid w:val="005671B3"/>
    <w:rsid w:val="005C774B"/>
    <w:rsid w:val="005F35D3"/>
    <w:rsid w:val="006401E9"/>
    <w:rsid w:val="00642149"/>
    <w:rsid w:val="00642422"/>
    <w:rsid w:val="0065066C"/>
    <w:rsid w:val="00650B6B"/>
    <w:rsid w:val="00672C92"/>
    <w:rsid w:val="0067549E"/>
    <w:rsid w:val="00681C6D"/>
    <w:rsid w:val="00685B29"/>
    <w:rsid w:val="006A5F9C"/>
    <w:rsid w:val="00705681"/>
    <w:rsid w:val="00720F18"/>
    <w:rsid w:val="0074211B"/>
    <w:rsid w:val="007444D4"/>
    <w:rsid w:val="00765EC8"/>
    <w:rsid w:val="00765F12"/>
    <w:rsid w:val="007C37BA"/>
    <w:rsid w:val="007E21BD"/>
    <w:rsid w:val="007F4080"/>
    <w:rsid w:val="0080133D"/>
    <w:rsid w:val="00806670"/>
    <w:rsid w:val="00812E2E"/>
    <w:rsid w:val="008337E8"/>
    <w:rsid w:val="0084361B"/>
    <w:rsid w:val="00852EE7"/>
    <w:rsid w:val="008617E5"/>
    <w:rsid w:val="008677C6"/>
    <w:rsid w:val="00874F60"/>
    <w:rsid w:val="008A1B82"/>
    <w:rsid w:val="008A76F2"/>
    <w:rsid w:val="008F09D4"/>
    <w:rsid w:val="00905222"/>
    <w:rsid w:val="00910CE8"/>
    <w:rsid w:val="00914EEA"/>
    <w:rsid w:val="00915CF8"/>
    <w:rsid w:val="0093043D"/>
    <w:rsid w:val="00933211"/>
    <w:rsid w:val="00937C6A"/>
    <w:rsid w:val="00960CDB"/>
    <w:rsid w:val="009A7A77"/>
    <w:rsid w:val="009C5A88"/>
    <w:rsid w:val="009D36C0"/>
    <w:rsid w:val="009E403A"/>
    <w:rsid w:val="00A251ED"/>
    <w:rsid w:val="00A37A5F"/>
    <w:rsid w:val="00A453DC"/>
    <w:rsid w:val="00A52CE6"/>
    <w:rsid w:val="00A65562"/>
    <w:rsid w:val="00A9770B"/>
    <w:rsid w:val="00AA167A"/>
    <w:rsid w:val="00AA298A"/>
    <w:rsid w:val="00AA4F24"/>
    <w:rsid w:val="00B33EFF"/>
    <w:rsid w:val="00B47C7C"/>
    <w:rsid w:val="00B9281F"/>
    <w:rsid w:val="00B94FCA"/>
    <w:rsid w:val="00B97866"/>
    <w:rsid w:val="00BC37E3"/>
    <w:rsid w:val="00BC44F2"/>
    <w:rsid w:val="00BD4733"/>
    <w:rsid w:val="00BD6E07"/>
    <w:rsid w:val="00BE0493"/>
    <w:rsid w:val="00BF5F24"/>
    <w:rsid w:val="00BF7633"/>
    <w:rsid w:val="00C04A1F"/>
    <w:rsid w:val="00C066AB"/>
    <w:rsid w:val="00C25E6D"/>
    <w:rsid w:val="00C459B0"/>
    <w:rsid w:val="00C46A32"/>
    <w:rsid w:val="00C62907"/>
    <w:rsid w:val="00C773F4"/>
    <w:rsid w:val="00CA0FD8"/>
    <w:rsid w:val="00CB7909"/>
    <w:rsid w:val="00CC7992"/>
    <w:rsid w:val="00CD1230"/>
    <w:rsid w:val="00D16757"/>
    <w:rsid w:val="00D27462"/>
    <w:rsid w:val="00D42EE3"/>
    <w:rsid w:val="00D5253B"/>
    <w:rsid w:val="00D91FAF"/>
    <w:rsid w:val="00DC00D5"/>
    <w:rsid w:val="00DC18EC"/>
    <w:rsid w:val="00DE0A8D"/>
    <w:rsid w:val="00E0325D"/>
    <w:rsid w:val="00E36D2D"/>
    <w:rsid w:val="00E43072"/>
    <w:rsid w:val="00EB21CF"/>
    <w:rsid w:val="00EC4AC2"/>
    <w:rsid w:val="00ED1CBE"/>
    <w:rsid w:val="00ED69DF"/>
    <w:rsid w:val="00EE465F"/>
    <w:rsid w:val="00EF188E"/>
    <w:rsid w:val="00EF4D92"/>
    <w:rsid w:val="00EF69D4"/>
    <w:rsid w:val="00EF7BC6"/>
    <w:rsid w:val="00F01AD5"/>
    <w:rsid w:val="00F3686A"/>
    <w:rsid w:val="00F43813"/>
    <w:rsid w:val="00F44411"/>
    <w:rsid w:val="00F51E25"/>
    <w:rsid w:val="00F579E9"/>
    <w:rsid w:val="00F71C67"/>
    <w:rsid w:val="00F7462F"/>
    <w:rsid w:val="00F77B1D"/>
    <w:rsid w:val="00F96F61"/>
    <w:rsid w:val="00FA2193"/>
    <w:rsid w:val="00FB130D"/>
    <w:rsid w:val="00FB3B04"/>
    <w:rsid w:val="00FE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6A"/>
    <w:pPr>
      <w:ind w:left="720"/>
      <w:contextualSpacing/>
    </w:pPr>
  </w:style>
  <w:style w:type="table" w:styleId="TableGrid">
    <w:name w:val="Table Grid"/>
    <w:basedOn w:val="TableNormal"/>
    <w:uiPriority w:val="39"/>
    <w:rsid w:val="00A52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22"/>
  </w:style>
  <w:style w:type="paragraph" w:styleId="Footer">
    <w:name w:val="footer"/>
    <w:basedOn w:val="Normal"/>
    <w:link w:val="FooterChar"/>
    <w:uiPriority w:val="99"/>
    <w:unhideWhenUsed/>
    <w:rsid w:val="0064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22"/>
  </w:style>
  <w:style w:type="paragraph" w:styleId="NormalWeb">
    <w:name w:val="Normal (Web)"/>
    <w:basedOn w:val="Normal"/>
    <w:uiPriority w:val="99"/>
    <w:unhideWhenUsed/>
    <w:rsid w:val="00E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6A"/>
    <w:pPr>
      <w:ind w:left="720"/>
      <w:contextualSpacing/>
    </w:pPr>
  </w:style>
  <w:style w:type="table" w:styleId="TableGrid">
    <w:name w:val="Table Grid"/>
    <w:basedOn w:val="TableNormal"/>
    <w:uiPriority w:val="39"/>
    <w:rsid w:val="00A52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22"/>
  </w:style>
  <w:style w:type="paragraph" w:styleId="Footer">
    <w:name w:val="footer"/>
    <w:basedOn w:val="Normal"/>
    <w:link w:val="FooterChar"/>
    <w:uiPriority w:val="99"/>
    <w:unhideWhenUsed/>
    <w:rsid w:val="0064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22"/>
  </w:style>
  <w:style w:type="paragraph" w:styleId="NormalWeb">
    <w:name w:val="Normal (Web)"/>
    <w:basedOn w:val="Normal"/>
    <w:uiPriority w:val="99"/>
    <w:unhideWhenUsed/>
    <w:rsid w:val="00E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</cp:lastModifiedBy>
  <cp:revision>2</cp:revision>
  <cp:lastPrinted>2017-11-17T10:06:00Z</cp:lastPrinted>
  <dcterms:created xsi:type="dcterms:W3CDTF">2020-09-04T13:46:00Z</dcterms:created>
  <dcterms:modified xsi:type="dcterms:W3CDTF">2020-09-04T13:46:00Z</dcterms:modified>
</cp:coreProperties>
</file>